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A52B4" w14:textId="77777777" w:rsidR="00EC194C" w:rsidRPr="006B6F23" w:rsidRDefault="004D32E2" w:rsidP="006B6F23">
      <w:pPr>
        <w:pStyle w:val="Heading2"/>
        <w:spacing w:before="39" w:line="276" w:lineRule="auto"/>
        <w:ind w:left="10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B6F23">
        <w:rPr>
          <w:rFonts w:ascii="Times New Roman" w:hAnsi="Times New Roman" w:cs="Times New Roman"/>
          <w:sz w:val="24"/>
          <w:szCs w:val="24"/>
        </w:rPr>
        <w:t>RREGULLORE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E</w:t>
      </w:r>
      <w:r w:rsidRPr="006B6F2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487393" w:rsidRPr="006B6F23">
        <w:rPr>
          <w:rFonts w:ascii="Times New Roman" w:hAnsi="Times New Roman" w:cs="Times New Roman"/>
          <w:sz w:val="24"/>
          <w:szCs w:val="24"/>
        </w:rPr>
        <w:t xml:space="preserve">KOMITETIT TË 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487393"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KUALIFIKIMIT </w:t>
      </w:r>
      <w:r w:rsidRPr="006B6F23">
        <w:rPr>
          <w:rFonts w:ascii="Times New Roman" w:hAnsi="Times New Roman" w:cs="Times New Roman"/>
          <w:sz w:val="24"/>
          <w:szCs w:val="24"/>
        </w:rPr>
        <w:t>TË</w:t>
      </w:r>
      <w:r w:rsidRPr="006B6F2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VIJUESHËM</w:t>
      </w:r>
      <w:r w:rsidRPr="006B6F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487393" w:rsidRPr="006B6F23">
        <w:rPr>
          <w:rFonts w:ascii="Times New Roman" w:hAnsi="Times New Roman" w:cs="Times New Roman"/>
          <w:sz w:val="24"/>
          <w:szCs w:val="24"/>
        </w:rPr>
        <w:t xml:space="preserve"> (KKV</w:t>
      </w:r>
      <w:r w:rsidR="00892EA7" w:rsidRPr="006B6F23">
        <w:rPr>
          <w:rFonts w:ascii="Times New Roman" w:hAnsi="Times New Roman" w:cs="Times New Roman"/>
          <w:sz w:val="24"/>
          <w:szCs w:val="24"/>
        </w:rPr>
        <w:t>)</w:t>
      </w:r>
    </w:p>
    <w:p w14:paraId="09B38435" w14:textId="77777777" w:rsidR="00EC194C" w:rsidRPr="006B6F23" w:rsidRDefault="00EC194C" w:rsidP="006B6F23">
      <w:pPr>
        <w:pStyle w:val="BodyText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46E39D4D" w14:textId="634DF35B" w:rsidR="00EC194C" w:rsidRPr="006B6F23" w:rsidRDefault="001D4ABE" w:rsidP="006B6F23">
      <w:pPr>
        <w:pStyle w:val="BodyText"/>
        <w:spacing w:line="276" w:lineRule="auto"/>
        <w:ind w:right="-20"/>
        <w:jc w:val="both"/>
        <w:rPr>
          <w:rFonts w:ascii="Times New Roman" w:hAnsi="Times New Roman" w:cs="Times New Roman"/>
          <w:sz w:val="24"/>
          <w:szCs w:val="24"/>
        </w:rPr>
      </w:pPr>
      <w:r w:rsidRPr="006B6F23">
        <w:rPr>
          <w:rFonts w:ascii="Times New Roman" w:hAnsi="Times New Roman" w:cs="Times New Roman"/>
          <w:sz w:val="24"/>
          <w:szCs w:val="24"/>
        </w:rPr>
        <w:t xml:space="preserve">Në zbatim të Ligjit Nr. 10091 datë 5.3.2009 “Për </w:t>
      </w:r>
      <w:proofErr w:type="spellStart"/>
      <w:r w:rsidRPr="006B6F23">
        <w:rPr>
          <w:rFonts w:ascii="Times New Roman" w:hAnsi="Times New Roman" w:cs="Times New Roman"/>
          <w:sz w:val="24"/>
          <w:szCs w:val="24"/>
        </w:rPr>
        <w:t>Auditimin</w:t>
      </w:r>
      <w:proofErr w:type="spellEnd"/>
      <w:r w:rsidRPr="006B6F23">
        <w:rPr>
          <w:rFonts w:ascii="Times New Roman" w:hAnsi="Times New Roman" w:cs="Times New Roman"/>
          <w:sz w:val="24"/>
          <w:szCs w:val="24"/>
        </w:rPr>
        <w:t xml:space="preserve"> ligjor, organizimin e profesionit të </w:t>
      </w:r>
      <w:proofErr w:type="spellStart"/>
      <w:r w:rsidRPr="006B6F23">
        <w:rPr>
          <w:rFonts w:ascii="Times New Roman" w:hAnsi="Times New Roman" w:cs="Times New Roman"/>
          <w:sz w:val="24"/>
          <w:szCs w:val="24"/>
        </w:rPr>
        <w:t>Audituesit</w:t>
      </w:r>
      <w:proofErr w:type="spellEnd"/>
      <w:r w:rsidRPr="006B6F23">
        <w:rPr>
          <w:rFonts w:ascii="Times New Roman" w:hAnsi="Times New Roman" w:cs="Times New Roman"/>
          <w:sz w:val="24"/>
          <w:szCs w:val="24"/>
        </w:rPr>
        <w:t xml:space="preserve"> Ligjor dhe të Kontabilistit të miratuar”, i ndryshuar, Statutit të Institutit të Ekspertëve Kontabël të Autorizuar, me propozim të Këshillit Drejtues të IEKA-s,</w:t>
      </w:r>
    </w:p>
    <w:p w14:paraId="25167EB6" w14:textId="77777777" w:rsidR="00EC194C" w:rsidRPr="006B6F23" w:rsidRDefault="00EC194C" w:rsidP="006B6F23">
      <w:pPr>
        <w:pStyle w:val="BodyText"/>
        <w:spacing w:before="3" w:line="276" w:lineRule="auto"/>
        <w:rPr>
          <w:rFonts w:ascii="Times New Roman" w:hAnsi="Times New Roman" w:cs="Times New Roman"/>
          <w:sz w:val="24"/>
          <w:szCs w:val="24"/>
        </w:rPr>
      </w:pPr>
    </w:p>
    <w:p w14:paraId="706E6A62" w14:textId="77777777" w:rsidR="006B6F23" w:rsidRPr="006B6F23" w:rsidRDefault="006B6F23" w:rsidP="006B6F23">
      <w:pPr>
        <w:pStyle w:val="Heading1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07DE50" w14:textId="4FEDCA15" w:rsidR="00EC194C" w:rsidRPr="006B6F23" w:rsidRDefault="00223C6D" w:rsidP="006B6F23">
      <w:pPr>
        <w:pStyle w:val="Heading1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B6F23">
        <w:rPr>
          <w:rFonts w:ascii="Times New Roman" w:hAnsi="Times New Roman" w:cs="Times New Roman"/>
          <w:sz w:val="24"/>
          <w:szCs w:val="24"/>
        </w:rPr>
        <w:t>Kreu I</w:t>
      </w:r>
    </w:p>
    <w:p w14:paraId="59B650DF" w14:textId="165911CB" w:rsidR="006C0E57" w:rsidRPr="006B6F23" w:rsidRDefault="004D32E2" w:rsidP="006B6F23">
      <w:pPr>
        <w:tabs>
          <w:tab w:val="left" w:pos="1180"/>
          <w:tab w:val="left" w:pos="1181"/>
        </w:tabs>
        <w:spacing w:line="276" w:lineRule="auto"/>
        <w:ind w:right="-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6F23">
        <w:rPr>
          <w:rFonts w:ascii="Times New Roman" w:hAnsi="Times New Roman" w:cs="Times New Roman"/>
          <w:b/>
          <w:sz w:val="24"/>
          <w:szCs w:val="24"/>
        </w:rPr>
        <w:t>Të përgjithshme</w:t>
      </w:r>
    </w:p>
    <w:p w14:paraId="720C47E0" w14:textId="5C2E3FE1" w:rsidR="00223C6D" w:rsidRPr="006B6F23" w:rsidRDefault="00223C6D" w:rsidP="006B6F23">
      <w:pPr>
        <w:tabs>
          <w:tab w:val="left" w:pos="1180"/>
          <w:tab w:val="left" w:pos="1181"/>
        </w:tabs>
        <w:spacing w:line="276" w:lineRule="auto"/>
        <w:ind w:right="-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557CF7" w14:textId="7A69BAEF" w:rsidR="00223C6D" w:rsidRPr="006B6F23" w:rsidRDefault="00223C6D" w:rsidP="006B6F23">
      <w:pPr>
        <w:tabs>
          <w:tab w:val="left" w:pos="1180"/>
          <w:tab w:val="left" w:pos="1181"/>
        </w:tabs>
        <w:spacing w:line="276" w:lineRule="auto"/>
        <w:ind w:right="-20"/>
        <w:jc w:val="center"/>
        <w:rPr>
          <w:rFonts w:ascii="Times New Roman" w:hAnsi="Times New Roman" w:cs="Times New Roman"/>
          <w:sz w:val="24"/>
          <w:szCs w:val="24"/>
        </w:rPr>
      </w:pPr>
      <w:r w:rsidRPr="006B6F23">
        <w:rPr>
          <w:rFonts w:ascii="Times New Roman" w:hAnsi="Times New Roman" w:cs="Times New Roman"/>
          <w:b/>
          <w:sz w:val="24"/>
          <w:szCs w:val="24"/>
        </w:rPr>
        <w:t>Neni 1</w:t>
      </w:r>
    </w:p>
    <w:p w14:paraId="442C99AE" w14:textId="45356E1E" w:rsidR="006C0E57" w:rsidRPr="006B6F23" w:rsidRDefault="004D32E2" w:rsidP="006B6F23">
      <w:pPr>
        <w:tabs>
          <w:tab w:val="left" w:pos="0"/>
        </w:tabs>
        <w:spacing w:line="276" w:lineRule="auto"/>
        <w:ind w:right="-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6F23">
        <w:rPr>
          <w:rFonts w:ascii="Times New Roman" w:hAnsi="Times New Roman" w:cs="Times New Roman"/>
          <w:b/>
          <w:sz w:val="24"/>
          <w:szCs w:val="24"/>
        </w:rPr>
        <w:t>Objekti</w:t>
      </w:r>
      <w:r w:rsidRPr="006B6F23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b/>
          <w:sz w:val="24"/>
          <w:szCs w:val="24"/>
        </w:rPr>
        <w:t>dhe</w:t>
      </w:r>
      <w:r w:rsidRPr="006B6F23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b/>
          <w:sz w:val="24"/>
          <w:szCs w:val="24"/>
        </w:rPr>
        <w:t>fusha</w:t>
      </w:r>
      <w:r w:rsidRPr="006B6F23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b/>
          <w:sz w:val="24"/>
          <w:szCs w:val="24"/>
        </w:rPr>
        <w:t>e</w:t>
      </w:r>
      <w:r w:rsidR="006C0E57" w:rsidRPr="006B6F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b/>
          <w:sz w:val="24"/>
          <w:szCs w:val="24"/>
        </w:rPr>
        <w:t>veprimit</w:t>
      </w:r>
    </w:p>
    <w:p w14:paraId="2DCE4227" w14:textId="77777777" w:rsidR="00223C6D" w:rsidRPr="006B6F23" w:rsidRDefault="00223C6D" w:rsidP="006B6F23">
      <w:pPr>
        <w:tabs>
          <w:tab w:val="left" w:pos="0"/>
        </w:tabs>
        <w:spacing w:line="276" w:lineRule="auto"/>
        <w:ind w:right="-20"/>
        <w:jc w:val="center"/>
        <w:rPr>
          <w:rFonts w:ascii="Times New Roman" w:hAnsi="Times New Roman" w:cs="Times New Roman"/>
          <w:b/>
          <w:spacing w:val="-47"/>
          <w:sz w:val="24"/>
          <w:szCs w:val="24"/>
        </w:rPr>
      </w:pPr>
    </w:p>
    <w:p w14:paraId="1E8ACA64" w14:textId="25DDAC6D" w:rsidR="00EC194C" w:rsidRPr="006B6F23" w:rsidRDefault="004D32E2" w:rsidP="006B6F23">
      <w:pPr>
        <w:tabs>
          <w:tab w:val="left" w:pos="0"/>
        </w:tabs>
        <w:spacing w:line="276" w:lineRule="auto"/>
        <w:ind w:right="-20"/>
        <w:jc w:val="both"/>
        <w:rPr>
          <w:rFonts w:ascii="Times New Roman" w:hAnsi="Times New Roman" w:cs="Times New Roman"/>
          <w:sz w:val="24"/>
          <w:szCs w:val="24"/>
        </w:rPr>
      </w:pPr>
      <w:r w:rsidRPr="006B6F23">
        <w:rPr>
          <w:rFonts w:ascii="Times New Roman" w:hAnsi="Times New Roman" w:cs="Times New Roman"/>
          <w:sz w:val="24"/>
          <w:szCs w:val="24"/>
        </w:rPr>
        <w:t>Kjo</w:t>
      </w:r>
      <w:r w:rsidRPr="006B6F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rregullore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përcakton:</w:t>
      </w:r>
    </w:p>
    <w:p w14:paraId="4D832CB4" w14:textId="77777777" w:rsidR="00EC194C" w:rsidRPr="006B6F23" w:rsidRDefault="004D32E2" w:rsidP="006B6F23">
      <w:pPr>
        <w:pStyle w:val="ListParagraph"/>
        <w:numPr>
          <w:ilvl w:val="0"/>
          <w:numId w:val="12"/>
        </w:numPr>
        <w:tabs>
          <w:tab w:val="left" w:pos="461"/>
        </w:tabs>
        <w:spacing w:before="8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F23">
        <w:rPr>
          <w:rFonts w:ascii="Times New Roman" w:hAnsi="Times New Roman" w:cs="Times New Roman"/>
          <w:sz w:val="24"/>
          <w:szCs w:val="24"/>
        </w:rPr>
        <w:t>Rregullat,</w:t>
      </w:r>
      <w:r w:rsidRPr="006B6F2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procedurat</w:t>
      </w:r>
      <w:r w:rsidRPr="006B6F23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dhe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udhëzimet</w:t>
      </w:r>
      <w:r w:rsidRPr="006B6F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që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do</w:t>
      </w:r>
      <w:r w:rsidRPr="006B6F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të</w:t>
      </w:r>
      <w:r w:rsidRPr="006B6F2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zbatohen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për:</w:t>
      </w:r>
    </w:p>
    <w:p w14:paraId="3C56CF15" w14:textId="014E7A92" w:rsidR="00EC194C" w:rsidRPr="006B6F23" w:rsidRDefault="00C22672" w:rsidP="006B6F23">
      <w:pPr>
        <w:pStyle w:val="ListParagraph"/>
        <w:numPr>
          <w:ilvl w:val="1"/>
          <w:numId w:val="12"/>
        </w:numPr>
        <w:tabs>
          <w:tab w:val="left" w:pos="1181"/>
        </w:tabs>
        <w:spacing w:before="1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F23">
        <w:rPr>
          <w:rFonts w:ascii="Times New Roman" w:hAnsi="Times New Roman" w:cs="Times New Roman"/>
          <w:sz w:val="24"/>
          <w:szCs w:val="24"/>
        </w:rPr>
        <w:t>Riorganizimi</w:t>
      </w:r>
      <w:r w:rsidR="006C0E57" w:rsidRPr="006B6F23">
        <w:rPr>
          <w:rFonts w:ascii="Times New Roman" w:hAnsi="Times New Roman" w:cs="Times New Roman"/>
          <w:sz w:val="24"/>
          <w:szCs w:val="24"/>
        </w:rPr>
        <w:t>n</w:t>
      </w:r>
      <w:r w:rsidRPr="006B6F23">
        <w:rPr>
          <w:rFonts w:ascii="Times New Roman" w:hAnsi="Times New Roman" w:cs="Times New Roman"/>
          <w:sz w:val="24"/>
          <w:szCs w:val="24"/>
        </w:rPr>
        <w:t xml:space="preserve"> </w:t>
      </w:r>
      <w:r w:rsidR="006C0E57" w:rsidRPr="006B6F23">
        <w:rPr>
          <w:rFonts w:ascii="Times New Roman" w:hAnsi="Times New Roman" w:cs="Times New Roman"/>
          <w:sz w:val="24"/>
          <w:szCs w:val="24"/>
        </w:rPr>
        <w:t>e</w:t>
      </w:r>
      <w:r w:rsidRPr="006B6F23">
        <w:rPr>
          <w:rFonts w:ascii="Times New Roman" w:hAnsi="Times New Roman" w:cs="Times New Roman"/>
          <w:sz w:val="24"/>
          <w:szCs w:val="24"/>
        </w:rPr>
        <w:t xml:space="preserve"> </w:t>
      </w:r>
      <w:r w:rsidR="006C0E57" w:rsidRPr="006B6F23">
        <w:rPr>
          <w:rFonts w:ascii="Times New Roman" w:hAnsi="Times New Roman" w:cs="Times New Roman"/>
          <w:sz w:val="24"/>
          <w:szCs w:val="24"/>
        </w:rPr>
        <w:t>mënyrës</w:t>
      </w:r>
      <w:r w:rsidRPr="006B6F23">
        <w:rPr>
          <w:rFonts w:ascii="Times New Roman" w:hAnsi="Times New Roman" w:cs="Times New Roman"/>
          <w:sz w:val="24"/>
          <w:szCs w:val="24"/>
        </w:rPr>
        <w:t xml:space="preserve"> s</w:t>
      </w:r>
      <w:r w:rsidR="00484133" w:rsidRPr="006B6F23">
        <w:rPr>
          <w:rFonts w:ascii="Times New Roman" w:hAnsi="Times New Roman" w:cs="Times New Roman"/>
          <w:sz w:val="24"/>
          <w:szCs w:val="24"/>
        </w:rPr>
        <w:t>ë</w:t>
      </w:r>
      <w:r w:rsidRPr="006B6F23">
        <w:rPr>
          <w:rFonts w:ascii="Times New Roman" w:hAnsi="Times New Roman" w:cs="Times New Roman"/>
          <w:sz w:val="24"/>
          <w:szCs w:val="24"/>
        </w:rPr>
        <w:t xml:space="preserve"> kryerjes s</w:t>
      </w:r>
      <w:r w:rsidR="00484133" w:rsidRPr="006B6F23">
        <w:rPr>
          <w:rFonts w:ascii="Times New Roman" w:hAnsi="Times New Roman" w:cs="Times New Roman"/>
          <w:sz w:val="24"/>
          <w:szCs w:val="24"/>
        </w:rPr>
        <w:t>ë</w:t>
      </w:r>
      <w:r w:rsidRPr="006B6F23">
        <w:rPr>
          <w:rFonts w:ascii="Times New Roman" w:hAnsi="Times New Roman" w:cs="Times New Roman"/>
          <w:sz w:val="24"/>
          <w:szCs w:val="24"/>
        </w:rPr>
        <w:t xml:space="preserve"> </w:t>
      </w:r>
      <w:r w:rsidR="00BA2ED4" w:rsidRPr="006B6F23">
        <w:rPr>
          <w:rFonts w:ascii="Times New Roman" w:hAnsi="Times New Roman" w:cs="Times New Roman"/>
          <w:sz w:val="24"/>
          <w:szCs w:val="24"/>
        </w:rPr>
        <w:t>kualifikimit</w:t>
      </w:r>
      <w:r w:rsidRPr="006B6F23">
        <w:rPr>
          <w:rFonts w:ascii="Times New Roman" w:hAnsi="Times New Roman" w:cs="Times New Roman"/>
          <w:sz w:val="24"/>
          <w:szCs w:val="24"/>
        </w:rPr>
        <w:t xml:space="preserve"> t</w:t>
      </w:r>
      <w:r w:rsidR="00484133" w:rsidRPr="006B6F23">
        <w:rPr>
          <w:rFonts w:ascii="Times New Roman" w:hAnsi="Times New Roman" w:cs="Times New Roman"/>
          <w:sz w:val="24"/>
          <w:szCs w:val="24"/>
        </w:rPr>
        <w:t>ë</w:t>
      </w:r>
      <w:r w:rsidRPr="006B6F23">
        <w:rPr>
          <w:rFonts w:ascii="Times New Roman" w:hAnsi="Times New Roman" w:cs="Times New Roman"/>
          <w:sz w:val="24"/>
          <w:szCs w:val="24"/>
        </w:rPr>
        <w:t xml:space="preserve"> </w:t>
      </w:r>
      <w:r w:rsidR="006C0E57" w:rsidRPr="006B6F23">
        <w:rPr>
          <w:rFonts w:ascii="Times New Roman" w:hAnsi="Times New Roman" w:cs="Times New Roman"/>
          <w:sz w:val="24"/>
          <w:szCs w:val="24"/>
        </w:rPr>
        <w:t>vijueshëm</w:t>
      </w:r>
      <w:r w:rsidRPr="006B6F23">
        <w:rPr>
          <w:rFonts w:ascii="Times New Roman" w:hAnsi="Times New Roman" w:cs="Times New Roman"/>
          <w:sz w:val="24"/>
          <w:szCs w:val="24"/>
        </w:rPr>
        <w:t xml:space="preserve"> n</w:t>
      </w:r>
      <w:r w:rsidR="00484133" w:rsidRPr="006B6F23">
        <w:rPr>
          <w:rFonts w:ascii="Times New Roman" w:hAnsi="Times New Roman" w:cs="Times New Roman"/>
          <w:sz w:val="24"/>
          <w:szCs w:val="24"/>
        </w:rPr>
        <w:t>ë</w:t>
      </w:r>
      <w:r w:rsidRPr="006B6F23">
        <w:rPr>
          <w:rFonts w:ascii="Times New Roman" w:hAnsi="Times New Roman" w:cs="Times New Roman"/>
          <w:sz w:val="24"/>
          <w:szCs w:val="24"/>
        </w:rPr>
        <w:t xml:space="preserve"> klasa t</w:t>
      </w:r>
      <w:r w:rsidR="00484133" w:rsidRPr="006B6F23">
        <w:rPr>
          <w:rFonts w:ascii="Times New Roman" w:hAnsi="Times New Roman" w:cs="Times New Roman"/>
          <w:sz w:val="24"/>
          <w:szCs w:val="24"/>
        </w:rPr>
        <w:t>ë</w:t>
      </w:r>
      <w:r w:rsidRPr="006B6F23">
        <w:rPr>
          <w:rFonts w:ascii="Times New Roman" w:hAnsi="Times New Roman" w:cs="Times New Roman"/>
          <w:sz w:val="24"/>
          <w:szCs w:val="24"/>
        </w:rPr>
        <w:t xml:space="preserve"> vogla me jo m</w:t>
      </w:r>
      <w:r w:rsidR="00484133" w:rsidRPr="006B6F23">
        <w:rPr>
          <w:rFonts w:ascii="Times New Roman" w:hAnsi="Times New Roman" w:cs="Times New Roman"/>
          <w:sz w:val="24"/>
          <w:szCs w:val="24"/>
        </w:rPr>
        <w:t>ë</w:t>
      </w:r>
      <w:r w:rsidRPr="006B6F23">
        <w:rPr>
          <w:rFonts w:ascii="Times New Roman" w:hAnsi="Times New Roman" w:cs="Times New Roman"/>
          <w:sz w:val="24"/>
          <w:szCs w:val="24"/>
        </w:rPr>
        <w:t xml:space="preserve"> shume se 30 persona</w:t>
      </w:r>
      <w:r w:rsidR="004D32E2" w:rsidRPr="006B6F23">
        <w:rPr>
          <w:rFonts w:ascii="Times New Roman" w:hAnsi="Times New Roman" w:cs="Times New Roman"/>
          <w:sz w:val="24"/>
          <w:szCs w:val="24"/>
        </w:rPr>
        <w:t>;</w:t>
      </w:r>
    </w:p>
    <w:p w14:paraId="69531C5D" w14:textId="6D91ED82" w:rsidR="00EC194C" w:rsidRPr="006B6F23" w:rsidRDefault="004D32E2" w:rsidP="006B6F23">
      <w:pPr>
        <w:pStyle w:val="ListParagraph"/>
        <w:numPr>
          <w:ilvl w:val="1"/>
          <w:numId w:val="12"/>
        </w:numPr>
        <w:tabs>
          <w:tab w:val="left" w:pos="1181"/>
        </w:tabs>
        <w:spacing w:line="276" w:lineRule="auto"/>
        <w:ind w:right="108"/>
        <w:jc w:val="both"/>
        <w:rPr>
          <w:rFonts w:ascii="Times New Roman" w:hAnsi="Times New Roman" w:cs="Times New Roman"/>
          <w:sz w:val="24"/>
          <w:szCs w:val="24"/>
        </w:rPr>
      </w:pPr>
      <w:r w:rsidRPr="006B6F23">
        <w:rPr>
          <w:rFonts w:ascii="Times New Roman" w:hAnsi="Times New Roman" w:cs="Times New Roman"/>
          <w:sz w:val="24"/>
          <w:szCs w:val="24"/>
        </w:rPr>
        <w:t xml:space="preserve">Vlerësimin e pajtueshmërisë së përgatitjes së </w:t>
      </w:r>
      <w:proofErr w:type="spellStart"/>
      <w:r w:rsidR="00C22672" w:rsidRPr="006B6F23">
        <w:rPr>
          <w:rFonts w:ascii="Times New Roman" w:hAnsi="Times New Roman" w:cs="Times New Roman"/>
          <w:sz w:val="24"/>
          <w:szCs w:val="24"/>
        </w:rPr>
        <w:t>Audituesve</w:t>
      </w:r>
      <w:proofErr w:type="spellEnd"/>
      <w:r w:rsidR="00C22672" w:rsidRPr="006B6F23">
        <w:rPr>
          <w:rFonts w:ascii="Times New Roman" w:hAnsi="Times New Roman" w:cs="Times New Roman"/>
          <w:sz w:val="24"/>
          <w:szCs w:val="24"/>
        </w:rPr>
        <w:t xml:space="preserve"> ligjore dhe kryerja e testimit t</w:t>
      </w:r>
      <w:r w:rsidR="00484133" w:rsidRPr="006B6F23">
        <w:rPr>
          <w:rFonts w:ascii="Times New Roman" w:hAnsi="Times New Roman" w:cs="Times New Roman"/>
          <w:sz w:val="24"/>
          <w:szCs w:val="24"/>
        </w:rPr>
        <w:t>ë</w:t>
      </w:r>
      <w:r w:rsidR="00C22672" w:rsidRPr="006B6F23">
        <w:rPr>
          <w:rFonts w:ascii="Times New Roman" w:hAnsi="Times New Roman" w:cs="Times New Roman"/>
          <w:sz w:val="24"/>
          <w:szCs w:val="24"/>
        </w:rPr>
        <w:t xml:space="preserve"> </w:t>
      </w:r>
      <w:r w:rsidR="00BA2ED4" w:rsidRPr="006B6F23">
        <w:rPr>
          <w:rFonts w:ascii="Times New Roman" w:hAnsi="Times New Roman" w:cs="Times New Roman"/>
          <w:sz w:val="24"/>
          <w:szCs w:val="24"/>
        </w:rPr>
        <w:t>kualifikimit</w:t>
      </w:r>
      <w:r w:rsidR="00C22672" w:rsidRPr="006B6F23">
        <w:rPr>
          <w:rFonts w:ascii="Times New Roman" w:hAnsi="Times New Roman" w:cs="Times New Roman"/>
          <w:sz w:val="24"/>
          <w:szCs w:val="24"/>
        </w:rPr>
        <w:t xml:space="preserve"> t</w:t>
      </w:r>
      <w:r w:rsidR="00484133" w:rsidRPr="006B6F23">
        <w:rPr>
          <w:rFonts w:ascii="Times New Roman" w:hAnsi="Times New Roman" w:cs="Times New Roman"/>
          <w:sz w:val="24"/>
          <w:szCs w:val="24"/>
        </w:rPr>
        <w:t>ë</w:t>
      </w:r>
      <w:r w:rsidR="00C22672" w:rsidRPr="006B6F23">
        <w:rPr>
          <w:rFonts w:ascii="Times New Roman" w:hAnsi="Times New Roman" w:cs="Times New Roman"/>
          <w:sz w:val="24"/>
          <w:szCs w:val="24"/>
        </w:rPr>
        <w:t xml:space="preserve"> </w:t>
      </w:r>
      <w:r w:rsidR="006C0E57" w:rsidRPr="006B6F23">
        <w:rPr>
          <w:rFonts w:ascii="Times New Roman" w:hAnsi="Times New Roman" w:cs="Times New Roman"/>
          <w:sz w:val="24"/>
          <w:szCs w:val="24"/>
        </w:rPr>
        <w:t>vijueshëm</w:t>
      </w:r>
      <w:r w:rsidR="00C22672" w:rsidRPr="006B6F23">
        <w:rPr>
          <w:rFonts w:ascii="Times New Roman" w:hAnsi="Times New Roman" w:cs="Times New Roman"/>
          <w:sz w:val="24"/>
          <w:szCs w:val="24"/>
        </w:rPr>
        <w:t xml:space="preserve"> </w:t>
      </w:r>
      <w:r w:rsidR="006C0E57" w:rsidRPr="006B6F23">
        <w:rPr>
          <w:rFonts w:ascii="Times New Roman" w:hAnsi="Times New Roman" w:cs="Times New Roman"/>
          <w:sz w:val="24"/>
          <w:szCs w:val="24"/>
        </w:rPr>
        <w:t>për</w:t>
      </w:r>
      <w:r w:rsidR="00C22672" w:rsidRPr="006B6F23">
        <w:rPr>
          <w:rFonts w:ascii="Times New Roman" w:hAnsi="Times New Roman" w:cs="Times New Roman"/>
          <w:sz w:val="24"/>
          <w:szCs w:val="24"/>
        </w:rPr>
        <w:t xml:space="preserve"> </w:t>
      </w:r>
      <w:r w:rsidR="006C0E57" w:rsidRPr="006B6F23">
        <w:rPr>
          <w:rFonts w:ascii="Times New Roman" w:hAnsi="Times New Roman" w:cs="Times New Roman"/>
          <w:sz w:val="24"/>
          <w:szCs w:val="24"/>
        </w:rPr>
        <w:t>çdo</w:t>
      </w:r>
      <w:r w:rsidR="00C22672" w:rsidRPr="006B6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2672" w:rsidRPr="006B6F23">
        <w:rPr>
          <w:rFonts w:ascii="Times New Roman" w:hAnsi="Times New Roman" w:cs="Times New Roman"/>
          <w:sz w:val="24"/>
          <w:szCs w:val="24"/>
        </w:rPr>
        <w:t>auditues</w:t>
      </w:r>
      <w:proofErr w:type="spellEnd"/>
      <w:r w:rsidR="00C22672" w:rsidRPr="006B6F23">
        <w:rPr>
          <w:rFonts w:ascii="Times New Roman" w:hAnsi="Times New Roman" w:cs="Times New Roman"/>
          <w:sz w:val="24"/>
          <w:szCs w:val="24"/>
        </w:rPr>
        <w:t xml:space="preserve"> q</w:t>
      </w:r>
      <w:r w:rsidR="00484133" w:rsidRPr="006B6F23">
        <w:rPr>
          <w:rFonts w:ascii="Times New Roman" w:hAnsi="Times New Roman" w:cs="Times New Roman"/>
          <w:sz w:val="24"/>
          <w:szCs w:val="24"/>
        </w:rPr>
        <w:t>ë</w:t>
      </w:r>
      <w:r w:rsidR="00C22672" w:rsidRPr="006B6F23">
        <w:rPr>
          <w:rFonts w:ascii="Times New Roman" w:hAnsi="Times New Roman" w:cs="Times New Roman"/>
          <w:sz w:val="24"/>
          <w:szCs w:val="24"/>
        </w:rPr>
        <w:t xml:space="preserve"> nuk realizon or</w:t>
      </w:r>
      <w:r w:rsidR="00484133" w:rsidRPr="006B6F23">
        <w:rPr>
          <w:rFonts w:ascii="Times New Roman" w:hAnsi="Times New Roman" w:cs="Times New Roman"/>
          <w:sz w:val="24"/>
          <w:szCs w:val="24"/>
        </w:rPr>
        <w:t>ë</w:t>
      </w:r>
      <w:r w:rsidR="00C22672" w:rsidRPr="006B6F23">
        <w:rPr>
          <w:rFonts w:ascii="Times New Roman" w:hAnsi="Times New Roman" w:cs="Times New Roman"/>
          <w:sz w:val="24"/>
          <w:szCs w:val="24"/>
        </w:rPr>
        <w:t xml:space="preserve">t e </w:t>
      </w:r>
      <w:r w:rsidR="00BA2ED4" w:rsidRPr="006B6F23">
        <w:rPr>
          <w:rFonts w:ascii="Times New Roman" w:hAnsi="Times New Roman" w:cs="Times New Roman"/>
          <w:sz w:val="24"/>
          <w:szCs w:val="24"/>
        </w:rPr>
        <w:t>kualifikimit</w:t>
      </w:r>
      <w:r w:rsidR="00C22672" w:rsidRPr="006B6F23">
        <w:rPr>
          <w:rFonts w:ascii="Times New Roman" w:hAnsi="Times New Roman" w:cs="Times New Roman"/>
          <w:sz w:val="24"/>
          <w:szCs w:val="24"/>
        </w:rPr>
        <w:t xml:space="preserve"> t</w:t>
      </w:r>
      <w:r w:rsidR="00484133" w:rsidRPr="006B6F23">
        <w:rPr>
          <w:rFonts w:ascii="Times New Roman" w:hAnsi="Times New Roman" w:cs="Times New Roman"/>
          <w:sz w:val="24"/>
          <w:szCs w:val="24"/>
        </w:rPr>
        <w:t>ë</w:t>
      </w:r>
      <w:r w:rsidR="00C22672" w:rsidRPr="006B6F23">
        <w:rPr>
          <w:rFonts w:ascii="Times New Roman" w:hAnsi="Times New Roman" w:cs="Times New Roman"/>
          <w:sz w:val="24"/>
          <w:szCs w:val="24"/>
        </w:rPr>
        <w:t xml:space="preserve"> </w:t>
      </w:r>
      <w:r w:rsidR="006C0E57" w:rsidRPr="006B6F23">
        <w:rPr>
          <w:rFonts w:ascii="Times New Roman" w:hAnsi="Times New Roman" w:cs="Times New Roman"/>
          <w:sz w:val="24"/>
          <w:szCs w:val="24"/>
        </w:rPr>
        <w:t>vijueshëm</w:t>
      </w:r>
      <w:r w:rsidRPr="006B6F23">
        <w:rPr>
          <w:rFonts w:ascii="Times New Roman" w:hAnsi="Times New Roman" w:cs="Times New Roman"/>
          <w:sz w:val="24"/>
          <w:szCs w:val="24"/>
        </w:rPr>
        <w:t>;</w:t>
      </w:r>
    </w:p>
    <w:p w14:paraId="3473FD6B" w14:textId="5061C8CF" w:rsidR="00EC194C" w:rsidRPr="006B6F23" w:rsidRDefault="004D32E2" w:rsidP="006B6F23">
      <w:pPr>
        <w:pStyle w:val="ListParagraph"/>
        <w:numPr>
          <w:ilvl w:val="1"/>
          <w:numId w:val="12"/>
        </w:numPr>
        <w:tabs>
          <w:tab w:val="left" w:pos="1181"/>
        </w:tabs>
        <w:spacing w:before="2" w:line="276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6B6F23">
        <w:rPr>
          <w:rFonts w:ascii="Times New Roman" w:hAnsi="Times New Roman" w:cs="Times New Roman"/>
          <w:sz w:val="24"/>
          <w:szCs w:val="24"/>
        </w:rPr>
        <w:t>Përgatitjen, shpalljen dhe aktualizimin e progr</w:t>
      </w:r>
      <w:r w:rsidR="00C22672" w:rsidRPr="006B6F23">
        <w:rPr>
          <w:rFonts w:ascii="Times New Roman" w:hAnsi="Times New Roman" w:cs="Times New Roman"/>
          <w:sz w:val="24"/>
          <w:szCs w:val="24"/>
        </w:rPr>
        <w:t xml:space="preserve">ameve të </w:t>
      </w:r>
      <w:r w:rsidR="009374C8" w:rsidRPr="006B6F23">
        <w:rPr>
          <w:rFonts w:ascii="Times New Roman" w:hAnsi="Times New Roman" w:cs="Times New Roman"/>
          <w:sz w:val="24"/>
          <w:szCs w:val="24"/>
        </w:rPr>
        <w:t>kualifikimit</w:t>
      </w:r>
      <w:r w:rsidR="00C22672" w:rsidRPr="006B6F23">
        <w:rPr>
          <w:rFonts w:ascii="Times New Roman" w:hAnsi="Times New Roman" w:cs="Times New Roman"/>
          <w:sz w:val="24"/>
          <w:szCs w:val="24"/>
        </w:rPr>
        <w:t xml:space="preserve"> të </w:t>
      </w:r>
      <w:r w:rsidR="006C0E57" w:rsidRPr="006B6F23">
        <w:rPr>
          <w:rFonts w:ascii="Times New Roman" w:hAnsi="Times New Roman" w:cs="Times New Roman"/>
          <w:sz w:val="24"/>
          <w:szCs w:val="24"/>
        </w:rPr>
        <w:t>vijueshëm</w:t>
      </w:r>
      <w:r w:rsidRPr="006B6F23">
        <w:rPr>
          <w:rFonts w:ascii="Times New Roman" w:hAnsi="Times New Roman" w:cs="Times New Roman"/>
          <w:sz w:val="24"/>
          <w:szCs w:val="24"/>
        </w:rPr>
        <w:t xml:space="preserve"> për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6B6F23">
        <w:rPr>
          <w:rFonts w:ascii="Times New Roman" w:hAnsi="Times New Roman" w:cs="Times New Roman"/>
          <w:sz w:val="24"/>
          <w:szCs w:val="24"/>
        </w:rPr>
        <w:t>Auditues</w:t>
      </w:r>
      <w:proofErr w:type="spellEnd"/>
      <w:r w:rsidRPr="006B6F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Ligjorë;</w:t>
      </w:r>
    </w:p>
    <w:p w14:paraId="60CDBF58" w14:textId="6EE7AC7D" w:rsidR="00EC194C" w:rsidRPr="006B6F23" w:rsidRDefault="006C0E57" w:rsidP="006B6F23">
      <w:pPr>
        <w:pStyle w:val="ListParagraph"/>
        <w:numPr>
          <w:ilvl w:val="1"/>
          <w:numId w:val="12"/>
        </w:numPr>
        <w:tabs>
          <w:tab w:val="left" w:pos="1181"/>
        </w:tabs>
        <w:spacing w:before="5" w:line="276" w:lineRule="auto"/>
        <w:ind w:right="114"/>
        <w:jc w:val="both"/>
        <w:rPr>
          <w:rFonts w:ascii="Times New Roman" w:hAnsi="Times New Roman" w:cs="Times New Roman"/>
          <w:sz w:val="24"/>
          <w:szCs w:val="24"/>
        </w:rPr>
      </w:pPr>
      <w:r w:rsidRPr="006B6F23">
        <w:rPr>
          <w:rFonts w:ascii="Times New Roman" w:hAnsi="Times New Roman" w:cs="Times New Roman"/>
          <w:sz w:val="24"/>
          <w:szCs w:val="24"/>
        </w:rPr>
        <w:t>Vlerësimin</w:t>
      </w:r>
      <w:r w:rsidR="005754EB" w:rsidRPr="006B6F23">
        <w:rPr>
          <w:rFonts w:ascii="Times New Roman" w:hAnsi="Times New Roman" w:cs="Times New Roman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e</w:t>
      </w:r>
      <w:r w:rsidR="005754EB" w:rsidRPr="006B6F23">
        <w:rPr>
          <w:rFonts w:ascii="Times New Roman" w:hAnsi="Times New Roman" w:cs="Times New Roman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përmbushjes</w:t>
      </w:r>
      <w:r w:rsidR="005754EB" w:rsidRPr="006B6F23">
        <w:rPr>
          <w:rFonts w:ascii="Times New Roman" w:hAnsi="Times New Roman" w:cs="Times New Roman"/>
          <w:sz w:val="24"/>
          <w:szCs w:val="24"/>
        </w:rPr>
        <w:t xml:space="preserve"> s</w:t>
      </w:r>
      <w:r w:rsidR="00484133" w:rsidRPr="006B6F23">
        <w:rPr>
          <w:rFonts w:ascii="Times New Roman" w:hAnsi="Times New Roman" w:cs="Times New Roman"/>
          <w:sz w:val="24"/>
          <w:szCs w:val="24"/>
        </w:rPr>
        <w:t>ë</w:t>
      </w:r>
      <w:r w:rsidR="005754EB" w:rsidRPr="006B6F23">
        <w:rPr>
          <w:rFonts w:ascii="Times New Roman" w:hAnsi="Times New Roman" w:cs="Times New Roman"/>
          <w:sz w:val="24"/>
          <w:szCs w:val="24"/>
        </w:rPr>
        <w:t xml:space="preserve"> kritereve p</w:t>
      </w:r>
      <w:r w:rsidR="00484133" w:rsidRPr="006B6F23">
        <w:rPr>
          <w:rFonts w:ascii="Times New Roman" w:hAnsi="Times New Roman" w:cs="Times New Roman"/>
          <w:sz w:val="24"/>
          <w:szCs w:val="24"/>
        </w:rPr>
        <w:t>ë</w:t>
      </w:r>
      <w:r w:rsidR="005754EB" w:rsidRPr="006B6F23">
        <w:rPr>
          <w:rFonts w:ascii="Times New Roman" w:hAnsi="Times New Roman" w:cs="Times New Roman"/>
          <w:sz w:val="24"/>
          <w:szCs w:val="24"/>
        </w:rPr>
        <w:t>r t</w:t>
      </w:r>
      <w:r w:rsidR="00484133" w:rsidRPr="006B6F23">
        <w:rPr>
          <w:rFonts w:ascii="Times New Roman" w:hAnsi="Times New Roman" w:cs="Times New Roman"/>
          <w:sz w:val="24"/>
          <w:szCs w:val="24"/>
        </w:rPr>
        <w:t>ë</w:t>
      </w:r>
      <w:r w:rsidR="005754EB" w:rsidRPr="006B6F23">
        <w:rPr>
          <w:rFonts w:ascii="Times New Roman" w:hAnsi="Times New Roman" w:cs="Times New Roman"/>
          <w:sz w:val="24"/>
          <w:szCs w:val="24"/>
        </w:rPr>
        <w:t xml:space="preserve"> gjitha firmat e huaja q</w:t>
      </w:r>
      <w:r w:rsidR="00484133" w:rsidRPr="006B6F23">
        <w:rPr>
          <w:rFonts w:ascii="Times New Roman" w:hAnsi="Times New Roman" w:cs="Times New Roman"/>
          <w:sz w:val="24"/>
          <w:szCs w:val="24"/>
        </w:rPr>
        <w:t>ë</w:t>
      </w:r>
      <w:r w:rsidR="005754EB" w:rsidRPr="006B6F23">
        <w:rPr>
          <w:rFonts w:ascii="Times New Roman" w:hAnsi="Times New Roman" w:cs="Times New Roman"/>
          <w:sz w:val="24"/>
          <w:szCs w:val="24"/>
        </w:rPr>
        <w:t xml:space="preserve"> shprehin interes p</w:t>
      </w:r>
      <w:r w:rsidR="00484133" w:rsidRPr="006B6F23">
        <w:rPr>
          <w:rFonts w:ascii="Times New Roman" w:hAnsi="Times New Roman" w:cs="Times New Roman"/>
          <w:sz w:val="24"/>
          <w:szCs w:val="24"/>
        </w:rPr>
        <w:t>ë</w:t>
      </w:r>
      <w:r w:rsidR="005754EB" w:rsidRPr="006B6F23">
        <w:rPr>
          <w:rFonts w:ascii="Times New Roman" w:hAnsi="Times New Roman" w:cs="Times New Roman"/>
          <w:sz w:val="24"/>
          <w:szCs w:val="24"/>
        </w:rPr>
        <w:t>r t</w:t>
      </w:r>
      <w:r w:rsidR="00484133" w:rsidRPr="006B6F23">
        <w:rPr>
          <w:rFonts w:ascii="Times New Roman" w:hAnsi="Times New Roman" w:cs="Times New Roman"/>
          <w:sz w:val="24"/>
          <w:szCs w:val="24"/>
        </w:rPr>
        <w:t>ë</w:t>
      </w:r>
      <w:r w:rsidR="005754EB" w:rsidRPr="006B6F23">
        <w:rPr>
          <w:rFonts w:ascii="Times New Roman" w:hAnsi="Times New Roman" w:cs="Times New Roman"/>
          <w:sz w:val="24"/>
          <w:szCs w:val="24"/>
        </w:rPr>
        <w:t xml:space="preserve"> realizuar </w:t>
      </w:r>
      <w:r w:rsidR="009374C8" w:rsidRPr="006B6F23">
        <w:rPr>
          <w:rFonts w:ascii="Times New Roman" w:hAnsi="Times New Roman" w:cs="Times New Roman"/>
          <w:sz w:val="24"/>
          <w:szCs w:val="24"/>
        </w:rPr>
        <w:t>kualifikimin</w:t>
      </w:r>
      <w:r w:rsidR="00923F21" w:rsidRPr="006B6F23">
        <w:rPr>
          <w:rFonts w:ascii="Times New Roman" w:hAnsi="Times New Roman" w:cs="Times New Roman"/>
          <w:sz w:val="24"/>
          <w:szCs w:val="24"/>
        </w:rPr>
        <w:t xml:space="preserve"> e vijuesh</w:t>
      </w:r>
      <w:r w:rsidR="00484133" w:rsidRPr="006B6F23">
        <w:rPr>
          <w:rFonts w:ascii="Times New Roman" w:hAnsi="Times New Roman" w:cs="Times New Roman"/>
          <w:sz w:val="24"/>
          <w:szCs w:val="24"/>
        </w:rPr>
        <w:t>ë</w:t>
      </w:r>
      <w:r w:rsidR="00923F21" w:rsidRPr="006B6F23">
        <w:rPr>
          <w:rFonts w:ascii="Times New Roman" w:hAnsi="Times New Roman" w:cs="Times New Roman"/>
          <w:sz w:val="24"/>
          <w:szCs w:val="24"/>
        </w:rPr>
        <w:t>m</w:t>
      </w:r>
      <w:r w:rsidR="0069521E" w:rsidRPr="006B6F23">
        <w:rPr>
          <w:rFonts w:ascii="Times New Roman" w:hAnsi="Times New Roman" w:cs="Times New Roman"/>
          <w:sz w:val="24"/>
          <w:szCs w:val="24"/>
        </w:rPr>
        <w:t xml:space="preserve"> t</w:t>
      </w:r>
      <w:r w:rsidR="00484133" w:rsidRPr="006B6F23">
        <w:rPr>
          <w:rFonts w:ascii="Times New Roman" w:hAnsi="Times New Roman" w:cs="Times New Roman"/>
          <w:sz w:val="24"/>
          <w:szCs w:val="24"/>
        </w:rPr>
        <w:t>ë</w:t>
      </w:r>
      <w:r w:rsidR="0069521E" w:rsidRPr="006B6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521E" w:rsidRPr="006B6F23">
        <w:rPr>
          <w:rFonts w:ascii="Times New Roman" w:hAnsi="Times New Roman" w:cs="Times New Roman"/>
          <w:sz w:val="24"/>
          <w:szCs w:val="24"/>
        </w:rPr>
        <w:t>aud</w:t>
      </w:r>
      <w:r w:rsidR="001E0E00" w:rsidRPr="006B6F23">
        <w:rPr>
          <w:rFonts w:ascii="Times New Roman" w:hAnsi="Times New Roman" w:cs="Times New Roman"/>
          <w:sz w:val="24"/>
          <w:szCs w:val="24"/>
        </w:rPr>
        <w:t>ituesve</w:t>
      </w:r>
      <w:proofErr w:type="spellEnd"/>
      <w:r w:rsidR="001E0E00" w:rsidRPr="006B6F23">
        <w:rPr>
          <w:rFonts w:ascii="Times New Roman" w:hAnsi="Times New Roman" w:cs="Times New Roman"/>
          <w:sz w:val="24"/>
          <w:szCs w:val="24"/>
        </w:rPr>
        <w:t xml:space="preserve"> t</w:t>
      </w:r>
      <w:r w:rsidR="00484133" w:rsidRPr="006B6F23">
        <w:rPr>
          <w:rFonts w:ascii="Times New Roman" w:hAnsi="Times New Roman" w:cs="Times New Roman"/>
          <w:sz w:val="24"/>
          <w:szCs w:val="24"/>
        </w:rPr>
        <w:t>ë</w:t>
      </w:r>
      <w:r w:rsidR="001E0E00" w:rsidRPr="006B6F23">
        <w:rPr>
          <w:rFonts w:ascii="Times New Roman" w:hAnsi="Times New Roman" w:cs="Times New Roman"/>
          <w:sz w:val="24"/>
          <w:szCs w:val="24"/>
        </w:rPr>
        <w:t xml:space="preserve"> tyre brenda strukturave t</w:t>
      </w:r>
      <w:r w:rsidR="00484133" w:rsidRPr="006B6F23">
        <w:rPr>
          <w:rFonts w:ascii="Times New Roman" w:hAnsi="Times New Roman" w:cs="Times New Roman"/>
          <w:sz w:val="24"/>
          <w:szCs w:val="24"/>
        </w:rPr>
        <w:t>ë</w:t>
      </w:r>
      <w:r w:rsidR="001E0E00" w:rsidRPr="006B6F23">
        <w:rPr>
          <w:rFonts w:ascii="Times New Roman" w:hAnsi="Times New Roman" w:cs="Times New Roman"/>
          <w:sz w:val="24"/>
          <w:szCs w:val="24"/>
        </w:rPr>
        <w:t xml:space="preserve"> veta</w:t>
      </w:r>
      <w:r w:rsidR="004D32E2" w:rsidRPr="006B6F23">
        <w:rPr>
          <w:rFonts w:ascii="Times New Roman" w:hAnsi="Times New Roman" w:cs="Times New Roman"/>
          <w:sz w:val="24"/>
          <w:szCs w:val="24"/>
        </w:rPr>
        <w:t>;</w:t>
      </w:r>
    </w:p>
    <w:p w14:paraId="50328C21" w14:textId="1DA2AFF5" w:rsidR="00EC194C" w:rsidRPr="006B6F23" w:rsidRDefault="006C0E57" w:rsidP="006B6F23">
      <w:pPr>
        <w:pStyle w:val="ListParagraph"/>
        <w:numPr>
          <w:ilvl w:val="1"/>
          <w:numId w:val="12"/>
        </w:numPr>
        <w:tabs>
          <w:tab w:val="left" w:pos="1181"/>
        </w:tabs>
        <w:spacing w:before="4" w:line="276" w:lineRule="auto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6B6F23">
        <w:rPr>
          <w:rFonts w:ascii="Times New Roman" w:hAnsi="Times New Roman" w:cs="Times New Roman"/>
          <w:sz w:val="24"/>
          <w:szCs w:val="24"/>
        </w:rPr>
        <w:t>Përzgjedhja</w:t>
      </w:r>
      <w:r w:rsidR="00C22672" w:rsidRPr="006B6F23">
        <w:rPr>
          <w:rFonts w:ascii="Times New Roman" w:hAnsi="Times New Roman" w:cs="Times New Roman"/>
          <w:sz w:val="24"/>
          <w:szCs w:val="24"/>
        </w:rPr>
        <w:t xml:space="preserve"> dhe </w:t>
      </w:r>
      <w:r w:rsidRPr="006B6F23">
        <w:rPr>
          <w:rFonts w:ascii="Times New Roman" w:hAnsi="Times New Roman" w:cs="Times New Roman"/>
          <w:sz w:val="24"/>
          <w:szCs w:val="24"/>
        </w:rPr>
        <w:t>trajnimi</w:t>
      </w:r>
      <w:r w:rsidR="00C22672" w:rsidRPr="006B6F23">
        <w:rPr>
          <w:rFonts w:ascii="Times New Roman" w:hAnsi="Times New Roman" w:cs="Times New Roman"/>
          <w:sz w:val="24"/>
          <w:szCs w:val="24"/>
        </w:rPr>
        <w:t xml:space="preserve"> i lektor</w:t>
      </w:r>
      <w:r w:rsidR="00484133" w:rsidRPr="006B6F23">
        <w:rPr>
          <w:rFonts w:ascii="Times New Roman" w:hAnsi="Times New Roman" w:cs="Times New Roman"/>
          <w:sz w:val="24"/>
          <w:szCs w:val="24"/>
        </w:rPr>
        <w:t>ë</w:t>
      </w:r>
      <w:r w:rsidR="00C22672" w:rsidRPr="006B6F23">
        <w:rPr>
          <w:rFonts w:ascii="Times New Roman" w:hAnsi="Times New Roman" w:cs="Times New Roman"/>
          <w:sz w:val="24"/>
          <w:szCs w:val="24"/>
        </w:rPr>
        <w:t>ve</w:t>
      </w:r>
      <w:r w:rsidRPr="006B6F23">
        <w:rPr>
          <w:rFonts w:ascii="Times New Roman" w:hAnsi="Times New Roman" w:cs="Times New Roman"/>
          <w:sz w:val="24"/>
          <w:szCs w:val="24"/>
        </w:rPr>
        <w:t>;</w:t>
      </w:r>
    </w:p>
    <w:p w14:paraId="3E369CD0" w14:textId="5D693815" w:rsidR="00EC194C" w:rsidRPr="006B6F23" w:rsidRDefault="001E0E00" w:rsidP="006B6F23">
      <w:pPr>
        <w:pStyle w:val="ListParagraph"/>
        <w:numPr>
          <w:ilvl w:val="1"/>
          <w:numId w:val="12"/>
        </w:numPr>
        <w:tabs>
          <w:tab w:val="left" w:pos="1181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F23">
        <w:rPr>
          <w:rFonts w:ascii="Times New Roman" w:hAnsi="Times New Roman" w:cs="Times New Roman"/>
          <w:sz w:val="24"/>
          <w:szCs w:val="24"/>
        </w:rPr>
        <w:t>Realizimi</w:t>
      </w:r>
      <w:r w:rsidR="006C0E57" w:rsidRPr="006B6F23">
        <w:rPr>
          <w:rFonts w:ascii="Times New Roman" w:hAnsi="Times New Roman" w:cs="Times New Roman"/>
          <w:sz w:val="24"/>
          <w:szCs w:val="24"/>
        </w:rPr>
        <w:t>n</w:t>
      </w:r>
      <w:r w:rsidRPr="006B6F23">
        <w:rPr>
          <w:rFonts w:ascii="Times New Roman" w:hAnsi="Times New Roman" w:cs="Times New Roman"/>
          <w:sz w:val="24"/>
          <w:szCs w:val="24"/>
        </w:rPr>
        <w:t xml:space="preserve"> </w:t>
      </w:r>
      <w:r w:rsidR="006C0E57" w:rsidRPr="006B6F23">
        <w:rPr>
          <w:rFonts w:ascii="Times New Roman" w:hAnsi="Times New Roman" w:cs="Times New Roman"/>
          <w:sz w:val="24"/>
          <w:szCs w:val="24"/>
        </w:rPr>
        <w:t>e</w:t>
      </w:r>
      <w:r w:rsidRPr="006B6F23">
        <w:rPr>
          <w:rFonts w:ascii="Times New Roman" w:hAnsi="Times New Roman" w:cs="Times New Roman"/>
          <w:sz w:val="24"/>
          <w:szCs w:val="24"/>
        </w:rPr>
        <w:t xml:space="preserve"> testimit t</w:t>
      </w:r>
      <w:r w:rsidR="006C0E57" w:rsidRPr="006B6F23">
        <w:rPr>
          <w:rFonts w:ascii="Times New Roman" w:hAnsi="Times New Roman" w:cs="Times New Roman"/>
          <w:sz w:val="24"/>
          <w:szCs w:val="24"/>
        </w:rPr>
        <w:t>e</w:t>
      </w:r>
      <w:r w:rsidRPr="006B6F23">
        <w:rPr>
          <w:rFonts w:ascii="Times New Roman" w:hAnsi="Times New Roman" w:cs="Times New Roman"/>
          <w:sz w:val="24"/>
          <w:szCs w:val="24"/>
        </w:rPr>
        <w:t xml:space="preserve"> </w:t>
      </w:r>
      <w:r w:rsidR="009374C8" w:rsidRPr="006B6F23">
        <w:rPr>
          <w:rFonts w:ascii="Times New Roman" w:hAnsi="Times New Roman" w:cs="Times New Roman"/>
          <w:sz w:val="24"/>
          <w:szCs w:val="24"/>
        </w:rPr>
        <w:t>kualifikimit</w:t>
      </w:r>
      <w:r w:rsidRPr="006B6F23">
        <w:rPr>
          <w:rFonts w:ascii="Times New Roman" w:hAnsi="Times New Roman" w:cs="Times New Roman"/>
          <w:sz w:val="24"/>
          <w:szCs w:val="24"/>
        </w:rPr>
        <w:t xml:space="preserve"> t</w:t>
      </w:r>
      <w:r w:rsidR="006C0E57" w:rsidRPr="006B6F23">
        <w:rPr>
          <w:rFonts w:ascii="Times New Roman" w:hAnsi="Times New Roman" w:cs="Times New Roman"/>
          <w:sz w:val="24"/>
          <w:szCs w:val="24"/>
        </w:rPr>
        <w:t>e</w:t>
      </w:r>
      <w:r w:rsidRPr="006B6F23">
        <w:rPr>
          <w:rFonts w:ascii="Times New Roman" w:hAnsi="Times New Roman" w:cs="Times New Roman"/>
          <w:sz w:val="24"/>
          <w:szCs w:val="24"/>
        </w:rPr>
        <w:t xml:space="preserve"> </w:t>
      </w:r>
      <w:r w:rsidR="006C0E57" w:rsidRPr="006B6F23">
        <w:rPr>
          <w:rFonts w:ascii="Times New Roman" w:hAnsi="Times New Roman" w:cs="Times New Roman"/>
          <w:sz w:val="24"/>
          <w:szCs w:val="24"/>
        </w:rPr>
        <w:t>vijueshëm</w:t>
      </w:r>
      <w:r w:rsidRPr="006B6F23">
        <w:rPr>
          <w:rFonts w:ascii="Times New Roman" w:hAnsi="Times New Roman" w:cs="Times New Roman"/>
          <w:sz w:val="24"/>
          <w:szCs w:val="24"/>
        </w:rPr>
        <w:t xml:space="preserve"> </w:t>
      </w:r>
      <w:r w:rsidR="006C0E57" w:rsidRPr="006B6F23">
        <w:rPr>
          <w:rFonts w:ascii="Times New Roman" w:hAnsi="Times New Roman" w:cs="Times New Roman"/>
          <w:sz w:val="24"/>
          <w:szCs w:val="24"/>
        </w:rPr>
        <w:t>çdo</w:t>
      </w:r>
      <w:r w:rsidRPr="006B6F23">
        <w:rPr>
          <w:rFonts w:ascii="Times New Roman" w:hAnsi="Times New Roman" w:cs="Times New Roman"/>
          <w:sz w:val="24"/>
          <w:szCs w:val="24"/>
        </w:rPr>
        <w:t xml:space="preserve"> 3-5 vite</w:t>
      </w:r>
      <w:r w:rsidR="006C0E57" w:rsidRPr="006B6F23">
        <w:rPr>
          <w:rFonts w:ascii="Times New Roman" w:hAnsi="Times New Roman" w:cs="Times New Roman"/>
          <w:sz w:val="24"/>
          <w:szCs w:val="24"/>
        </w:rPr>
        <w:t>;</w:t>
      </w:r>
    </w:p>
    <w:p w14:paraId="502AB4B3" w14:textId="77777777" w:rsidR="00EC194C" w:rsidRPr="006B6F23" w:rsidRDefault="004D32E2" w:rsidP="006B6F23">
      <w:pPr>
        <w:pStyle w:val="ListParagraph"/>
        <w:numPr>
          <w:ilvl w:val="1"/>
          <w:numId w:val="12"/>
        </w:numPr>
        <w:tabs>
          <w:tab w:val="left" w:pos="1181"/>
        </w:tabs>
        <w:spacing w:before="1" w:line="276" w:lineRule="auto"/>
        <w:ind w:right="110"/>
        <w:jc w:val="both"/>
        <w:rPr>
          <w:rFonts w:ascii="Times New Roman" w:hAnsi="Times New Roman" w:cs="Times New Roman"/>
          <w:sz w:val="24"/>
          <w:szCs w:val="24"/>
        </w:rPr>
      </w:pPr>
      <w:r w:rsidRPr="006B6F23">
        <w:rPr>
          <w:rFonts w:ascii="Times New Roman" w:hAnsi="Times New Roman" w:cs="Times New Roman"/>
          <w:sz w:val="24"/>
          <w:szCs w:val="24"/>
        </w:rPr>
        <w:t>Përcaktimin</w:t>
      </w:r>
      <w:r w:rsidRPr="006B6F23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e</w:t>
      </w:r>
      <w:r w:rsidRPr="006B6F23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formave</w:t>
      </w:r>
      <w:r w:rsidRPr="006B6F23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të</w:t>
      </w:r>
      <w:r w:rsidRPr="006B6F23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kryerjes</w:t>
      </w:r>
      <w:r w:rsidRPr="006B6F23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së</w:t>
      </w:r>
      <w:r w:rsidRPr="006B6F23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kualifikimeve</w:t>
      </w:r>
      <w:r w:rsidRPr="006B6F23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të</w:t>
      </w:r>
      <w:r w:rsidRPr="006B6F23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vijueshme</w:t>
      </w:r>
      <w:r w:rsidRPr="006B6F23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profesionale</w:t>
      </w:r>
      <w:r w:rsidRPr="006B6F23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nga</w:t>
      </w:r>
      <w:r w:rsidRPr="006B6F23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anëtarët;</w:t>
      </w:r>
    </w:p>
    <w:p w14:paraId="11630867" w14:textId="77777777" w:rsidR="00EC194C" w:rsidRPr="006B6F23" w:rsidRDefault="004D32E2" w:rsidP="006B6F23">
      <w:pPr>
        <w:pStyle w:val="ListParagraph"/>
        <w:numPr>
          <w:ilvl w:val="1"/>
          <w:numId w:val="12"/>
        </w:numPr>
        <w:tabs>
          <w:tab w:val="left" w:pos="1181"/>
        </w:tabs>
        <w:spacing w:before="1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F23">
        <w:rPr>
          <w:rFonts w:ascii="Times New Roman" w:hAnsi="Times New Roman" w:cs="Times New Roman"/>
          <w:sz w:val="24"/>
          <w:szCs w:val="24"/>
        </w:rPr>
        <w:t>Organizimin</w:t>
      </w:r>
      <w:r w:rsidRPr="006B6F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e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kualifikimit</w:t>
      </w:r>
      <w:r w:rsidRPr="006B6F2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të</w:t>
      </w:r>
      <w:r w:rsidRPr="006B6F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vijueshëm</w:t>
      </w:r>
      <w:r w:rsidRPr="006B6F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të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anëtarëve;</w:t>
      </w:r>
    </w:p>
    <w:p w14:paraId="1F4614F0" w14:textId="6C013228" w:rsidR="00EC194C" w:rsidRPr="006B6F23" w:rsidRDefault="004D32E2" w:rsidP="006B6F23">
      <w:pPr>
        <w:pStyle w:val="ListParagraph"/>
        <w:numPr>
          <w:ilvl w:val="1"/>
          <w:numId w:val="12"/>
        </w:numPr>
        <w:tabs>
          <w:tab w:val="left" w:pos="1181"/>
        </w:tabs>
        <w:spacing w:before="1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F23">
        <w:rPr>
          <w:rFonts w:ascii="Times New Roman" w:hAnsi="Times New Roman" w:cs="Times New Roman"/>
          <w:sz w:val="24"/>
          <w:szCs w:val="24"/>
        </w:rPr>
        <w:t>Çështje</w:t>
      </w:r>
      <w:r w:rsidRPr="006B6F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të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tjera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të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lidhura</w:t>
      </w:r>
      <w:r w:rsidRPr="006B6F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me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zhvillimin</w:t>
      </w:r>
      <w:r w:rsidRPr="006B6F2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profesional.</w:t>
      </w:r>
    </w:p>
    <w:p w14:paraId="04EE2B3F" w14:textId="29AA4C24" w:rsidR="00223C6D" w:rsidRPr="006B6F23" w:rsidRDefault="00223C6D" w:rsidP="006B6F23">
      <w:pPr>
        <w:tabs>
          <w:tab w:val="left" w:pos="1181"/>
        </w:tabs>
        <w:spacing w:before="1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7A7319" w14:textId="2E0C74C5" w:rsidR="00223C6D" w:rsidRPr="006B6F23" w:rsidRDefault="00223C6D" w:rsidP="006B6F23">
      <w:pPr>
        <w:tabs>
          <w:tab w:val="left" w:pos="1181"/>
        </w:tabs>
        <w:spacing w:before="1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3E2CA2" w14:textId="77777777" w:rsidR="00223C6D" w:rsidRPr="006B6F23" w:rsidRDefault="00223C6D" w:rsidP="006B6F23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6F23">
        <w:rPr>
          <w:rFonts w:ascii="Times New Roman" w:hAnsi="Times New Roman" w:cs="Times New Roman"/>
          <w:b/>
          <w:bCs/>
          <w:sz w:val="24"/>
          <w:szCs w:val="24"/>
        </w:rPr>
        <w:t>Neni 2</w:t>
      </w:r>
    </w:p>
    <w:p w14:paraId="3E434514" w14:textId="77777777" w:rsidR="00223C6D" w:rsidRPr="006B6F23" w:rsidRDefault="00223C6D" w:rsidP="006B6F23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6F23">
        <w:rPr>
          <w:rFonts w:ascii="Times New Roman" w:hAnsi="Times New Roman" w:cs="Times New Roman"/>
          <w:b/>
          <w:bCs/>
          <w:sz w:val="24"/>
          <w:szCs w:val="24"/>
        </w:rPr>
        <w:t>Shkurtesa</w:t>
      </w:r>
    </w:p>
    <w:p w14:paraId="35BDDE6B" w14:textId="77777777" w:rsidR="00223C6D" w:rsidRPr="006B6F23" w:rsidRDefault="00223C6D" w:rsidP="006B6F23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00A73A8" w14:textId="77777777" w:rsidR="00223C6D" w:rsidRPr="006B6F23" w:rsidRDefault="00223C6D" w:rsidP="006B6F2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F23">
        <w:rPr>
          <w:rFonts w:ascii="Times New Roman" w:hAnsi="Times New Roman" w:cs="Times New Roman"/>
          <w:sz w:val="24"/>
          <w:szCs w:val="24"/>
        </w:rPr>
        <w:t>Në këtë rregullore, shkurtimet që do të përdoren kanë këto kuptime:</w:t>
      </w:r>
    </w:p>
    <w:p w14:paraId="3C03C421" w14:textId="77777777" w:rsidR="00223C6D" w:rsidRPr="006B6F23" w:rsidRDefault="00223C6D" w:rsidP="006B6F2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F23">
        <w:rPr>
          <w:rFonts w:ascii="Times New Roman" w:hAnsi="Times New Roman" w:cs="Times New Roman"/>
          <w:b/>
          <w:bCs/>
          <w:sz w:val="24"/>
          <w:szCs w:val="24"/>
        </w:rPr>
        <w:t>IEKA</w:t>
      </w:r>
      <w:r w:rsidRPr="006B6F23">
        <w:rPr>
          <w:rFonts w:ascii="Times New Roman" w:hAnsi="Times New Roman" w:cs="Times New Roman"/>
          <w:sz w:val="24"/>
          <w:szCs w:val="24"/>
        </w:rPr>
        <w:t xml:space="preserve"> – Instituti i Ekspertëve Kontabël të Autorizuar</w:t>
      </w:r>
    </w:p>
    <w:p w14:paraId="7788067E" w14:textId="5B3EACF9" w:rsidR="00223C6D" w:rsidRPr="006B6F23" w:rsidRDefault="00223C6D" w:rsidP="006B6F2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F23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484133" w:rsidRPr="006B6F23">
        <w:rPr>
          <w:rFonts w:ascii="Times New Roman" w:hAnsi="Times New Roman" w:cs="Times New Roman"/>
          <w:b/>
          <w:bCs/>
          <w:sz w:val="24"/>
          <w:szCs w:val="24"/>
        </w:rPr>
        <w:t>KV</w:t>
      </w:r>
      <w:r w:rsidRPr="006B6F23">
        <w:rPr>
          <w:rFonts w:ascii="Times New Roman" w:hAnsi="Times New Roman" w:cs="Times New Roman"/>
          <w:sz w:val="24"/>
          <w:szCs w:val="24"/>
        </w:rPr>
        <w:t xml:space="preserve"> – Komiteti i </w:t>
      </w:r>
      <w:r w:rsidR="00484133" w:rsidRPr="006B6F23">
        <w:rPr>
          <w:rFonts w:ascii="Times New Roman" w:hAnsi="Times New Roman" w:cs="Times New Roman"/>
          <w:sz w:val="24"/>
          <w:szCs w:val="24"/>
        </w:rPr>
        <w:t>Kualifikimit të Vijueshëm</w:t>
      </w:r>
    </w:p>
    <w:p w14:paraId="7122BEAB" w14:textId="0DBFD6DF" w:rsidR="00223C6D" w:rsidRPr="006B6F23" w:rsidRDefault="00223C6D" w:rsidP="006B6F2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F23">
        <w:rPr>
          <w:rFonts w:ascii="Times New Roman" w:hAnsi="Times New Roman" w:cs="Times New Roman"/>
          <w:b/>
          <w:bCs/>
          <w:sz w:val="24"/>
          <w:szCs w:val="24"/>
        </w:rPr>
        <w:t>KD</w:t>
      </w:r>
      <w:r w:rsidRPr="006B6F23">
        <w:rPr>
          <w:rFonts w:ascii="Times New Roman" w:hAnsi="Times New Roman" w:cs="Times New Roman"/>
          <w:sz w:val="24"/>
          <w:szCs w:val="24"/>
        </w:rPr>
        <w:t xml:space="preserve"> – Këshilli Drejtues i IEKA-s</w:t>
      </w:r>
    </w:p>
    <w:p w14:paraId="5CF99CA8" w14:textId="77777777" w:rsidR="00223C6D" w:rsidRPr="006B6F23" w:rsidRDefault="00223C6D" w:rsidP="006B6F2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F23">
        <w:rPr>
          <w:rFonts w:ascii="Times New Roman" w:hAnsi="Times New Roman" w:cs="Times New Roman"/>
          <w:b/>
          <w:bCs/>
          <w:sz w:val="24"/>
          <w:szCs w:val="24"/>
        </w:rPr>
        <w:t>AL</w:t>
      </w:r>
      <w:r w:rsidRPr="006B6F2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6B6F23">
        <w:rPr>
          <w:rFonts w:ascii="Times New Roman" w:hAnsi="Times New Roman" w:cs="Times New Roman"/>
          <w:sz w:val="24"/>
          <w:szCs w:val="24"/>
        </w:rPr>
        <w:t>Auditues</w:t>
      </w:r>
      <w:proofErr w:type="spellEnd"/>
      <w:r w:rsidRPr="006B6F23">
        <w:rPr>
          <w:rFonts w:ascii="Times New Roman" w:hAnsi="Times New Roman" w:cs="Times New Roman"/>
          <w:sz w:val="24"/>
          <w:szCs w:val="24"/>
        </w:rPr>
        <w:t xml:space="preserve"> Ligjor</w:t>
      </w:r>
    </w:p>
    <w:p w14:paraId="42B815C8" w14:textId="0D3E928E" w:rsidR="00223C6D" w:rsidRDefault="00223C6D" w:rsidP="006B6F23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488F806" w14:textId="059FDEFE" w:rsidR="006B6F23" w:rsidRDefault="006B6F23" w:rsidP="006B6F23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13A5D76" w14:textId="172051A2" w:rsidR="006B6F23" w:rsidRDefault="006B6F23" w:rsidP="006B6F23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CF4E12C" w14:textId="77777777" w:rsidR="006B6F23" w:rsidRDefault="006B6F23" w:rsidP="006B6F23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2864E3" w14:textId="7924343C" w:rsidR="00223C6D" w:rsidRPr="006B6F23" w:rsidRDefault="00223C6D" w:rsidP="006B6F23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6F23">
        <w:rPr>
          <w:rFonts w:ascii="Times New Roman" w:hAnsi="Times New Roman" w:cs="Times New Roman"/>
          <w:b/>
          <w:sz w:val="24"/>
          <w:szCs w:val="24"/>
        </w:rPr>
        <w:lastRenderedPageBreak/>
        <w:t>Neni 3</w:t>
      </w:r>
    </w:p>
    <w:p w14:paraId="47B31A07" w14:textId="77777777" w:rsidR="00223C6D" w:rsidRPr="006B6F23" w:rsidRDefault="00223C6D" w:rsidP="006B6F23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6F23">
        <w:rPr>
          <w:rFonts w:ascii="Times New Roman" w:hAnsi="Times New Roman" w:cs="Times New Roman"/>
          <w:b/>
          <w:sz w:val="24"/>
          <w:szCs w:val="24"/>
        </w:rPr>
        <w:t>Përkufizime</w:t>
      </w:r>
    </w:p>
    <w:p w14:paraId="3CFA55E9" w14:textId="77777777" w:rsidR="00223C6D" w:rsidRPr="006B6F23" w:rsidRDefault="00223C6D" w:rsidP="006B6F23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BE9D8A" w14:textId="77777777" w:rsidR="00223C6D" w:rsidRPr="006B6F23" w:rsidRDefault="00223C6D" w:rsidP="006B6F2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F23">
        <w:rPr>
          <w:rFonts w:ascii="Times New Roman" w:hAnsi="Times New Roman" w:cs="Times New Roman"/>
          <w:b/>
          <w:bCs/>
          <w:sz w:val="24"/>
          <w:szCs w:val="24"/>
        </w:rPr>
        <w:t>3.1</w:t>
      </w:r>
      <w:r w:rsidRPr="006B6F23">
        <w:rPr>
          <w:rFonts w:ascii="Times New Roman" w:hAnsi="Times New Roman" w:cs="Times New Roman"/>
          <w:sz w:val="24"/>
          <w:szCs w:val="24"/>
        </w:rPr>
        <w:t xml:space="preserve"> Në këtë rregullore, termat e mëposhtëm kanë këto kuptime: </w:t>
      </w:r>
    </w:p>
    <w:p w14:paraId="2DAEA56E" w14:textId="77777777" w:rsidR="00223C6D" w:rsidRPr="006B6F23" w:rsidRDefault="00223C6D" w:rsidP="006B6F2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F23">
        <w:rPr>
          <w:rFonts w:ascii="Times New Roman" w:hAnsi="Times New Roman" w:cs="Times New Roman"/>
          <w:b/>
          <w:bCs/>
          <w:sz w:val="24"/>
          <w:szCs w:val="24"/>
        </w:rPr>
        <w:t>“Kandidat”</w:t>
      </w:r>
      <w:r w:rsidRPr="006B6F23">
        <w:rPr>
          <w:rFonts w:ascii="Times New Roman" w:hAnsi="Times New Roman" w:cs="Times New Roman"/>
          <w:sz w:val="24"/>
          <w:szCs w:val="24"/>
        </w:rPr>
        <w:t xml:space="preserve"> është individi, i cili është pranuar nga organizmi profesional i </w:t>
      </w:r>
      <w:proofErr w:type="spellStart"/>
      <w:r w:rsidRPr="006B6F23">
        <w:rPr>
          <w:rFonts w:ascii="Times New Roman" w:hAnsi="Times New Roman" w:cs="Times New Roman"/>
          <w:sz w:val="24"/>
          <w:szCs w:val="24"/>
        </w:rPr>
        <w:t>audituesve</w:t>
      </w:r>
      <w:proofErr w:type="spellEnd"/>
      <w:r w:rsidRPr="006B6F23">
        <w:rPr>
          <w:rFonts w:ascii="Times New Roman" w:hAnsi="Times New Roman" w:cs="Times New Roman"/>
          <w:sz w:val="24"/>
          <w:szCs w:val="24"/>
        </w:rPr>
        <w:t xml:space="preserve"> ligjorë, dhe është regjistruar për të kryer praktikën profesionale të përgatitjes </w:t>
      </w:r>
      <w:proofErr w:type="spellStart"/>
      <w:r w:rsidRPr="006B6F23">
        <w:rPr>
          <w:rFonts w:ascii="Times New Roman" w:hAnsi="Times New Roman" w:cs="Times New Roman"/>
          <w:sz w:val="24"/>
          <w:szCs w:val="24"/>
        </w:rPr>
        <w:t>teoriko</w:t>
      </w:r>
      <w:proofErr w:type="spellEnd"/>
      <w:r w:rsidRPr="006B6F23">
        <w:rPr>
          <w:rFonts w:ascii="Times New Roman" w:hAnsi="Times New Roman" w:cs="Times New Roman"/>
          <w:sz w:val="24"/>
          <w:szCs w:val="24"/>
        </w:rPr>
        <w:t xml:space="preserve">-praktike pranë një </w:t>
      </w:r>
      <w:proofErr w:type="spellStart"/>
      <w:r w:rsidRPr="006B6F23">
        <w:rPr>
          <w:rFonts w:ascii="Times New Roman" w:hAnsi="Times New Roman" w:cs="Times New Roman"/>
          <w:sz w:val="24"/>
          <w:szCs w:val="24"/>
        </w:rPr>
        <w:t>audituesi</w:t>
      </w:r>
      <w:proofErr w:type="spellEnd"/>
      <w:r w:rsidRPr="006B6F23">
        <w:rPr>
          <w:rFonts w:ascii="Times New Roman" w:hAnsi="Times New Roman" w:cs="Times New Roman"/>
          <w:sz w:val="24"/>
          <w:szCs w:val="24"/>
        </w:rPr>
        <w:t xml:space="preserve"> ligjor ose një shoqërie </w:t>
      </w:r>
      <w:proofErr w:type="spellStart"/>
      <w:r w:rsidRPr="006B6F23">
        <w:rPr>
          <w:rFonts w:ascii="Times New Roman" w:hAnsi="Times New Roman" w:cs="Times New Roman"/>
          <w:sz w:val="24"/>
          <w:szCs w:val="24"/>
        </w:rPr>
        <w:t>auditimi</w:t>
      </w:r>
      <w:proofErr w:type="spellEnd"/>
      <w:r w:rsidRPr="006B6F23">
        <w:rPr>
          <w:rFonts w:ascii="Times New Roman" w:hAnsi="Times New Roman" w:cs="Times New Roman"/>
          <w:sz w:val="24"/>
          <w:szCs w:val="24"/>
        </w:rPr>
        <w:t>. Individi duhet të ketë kaluar me sukses testimin hyrës, sipas kërkesave të rregullores së edukimit.</w:t>
      </w:r>
    </w:p>
    <w:p w14:paraId="200D2ED3" w14:textId="3464BA67" w:rsidR="00223C6D" w:rsidRPr="006B6F23" w:rsidRDefault="00223C6D" w:rsidP="006B6F2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F23">
        <w:rPr>
          <w:rFonts w:ascii="Times New Roman" w:hAnsi="Times New Roman" w:cs="Times New Roman"/>
          <w:sz w:val="24"/>
          <w:szCs w:val="24"/>
        </w:rPr>
        <w:t>“</w:t>
      </w:r>
      <w:r w:rsidRPr="006B6F23">
        <w:rPr>
          <w:rFonts w:ascii="Times New Roman" w:hAnsi="Times New Roman" w:cs="Times New Roman"/>
          <w:b/>
          <w:bCs/>
          <w:sz w:val="24"/>
          <w:szCs w:val="24"/>
        </w:rPr>
        <w:t>Testim</w:t>
      </w:r>
      <w:r w:rsidRPr="006B6F23">
        <w:rPr>
          <w:rFonts w:ascii="Times New Roman" w:hAnsi="Times New Roman" w:cs="Times New Roman"/>
          <w:sz w:val="24"/>
          <w:szCs w:val="24"/>
        </w:rPr>
        <w:t xml:space="preserve">” Procesi i verifikimit të njohurive teorike e praktike dhe aftësive për të zbatuar në praktikë standardet teknike, etike dhe profesionale. Testimi zhvillohet me shkrim me një </w:t>
      </w:r>
      <w:r w:rsidR="00484133" w:rsidRPr="006B6F23">
        <w:rPr>
          <w:rFonts w:ascii="Times New Roman" w:hAnsi="Times New Roman" w:cs="Times New Roman"/>
          <w:sz w:val="24"/>
          <w:szCs w:val="24"/>
        </w:rPr>
        <w:t>sistem</w:t>
      </w:r>
      <w:r w:rsidRPr="006B6F23">
        <w:rPr>
          <w:rFonts w:ascii="Times New Roman" w:hAnsi="Times New Roman" w:cs="Times New Roman"/>
          <w:sz w:val="24"/>
          <w:szCs w:val="24"/>
        </w:rPr>
        <w:t xml:space="preserve"> pyetjesh me një shkallë vështirësie rritëse, sipas një formati dhe përmbajtje lëndore të miratuar, i cili </w:t>
      </w:r>
      <w:proofErr w:type="spellStart"/>
      <w:r w:rsidRPr="006B6F23">
        <w:rPr>
          <w:rFonts w:ascii="Times New Roman" w:hAnsi="Times New Roman" w:cs="Times New Roman"/>
          <w:sz w:val="24"/>
          <w:szCs w:val="24"/>
        </w:rPr>
        <w:t>rikonfirmohet</w:t>
      </w:r>
      <w:proofErr w:type="spellEnd"/>
      <w:r w:rsidRPr="006B6F23">
        <w:rPr>
          <w:rFonts w:ascii="Times New Roman" w:hAnsi="Times New Roman" w:cs="Times New Roman"/>
          <w:sz w:val="24"/>
          <w:szCs w:val="24"/>
        </w:rPr>
        <w:t xml:space="preserve"> në çdo fillim sezoni dhe ju bëhet i njohur kandidatëve.</w:t>
      </w:r>
    </w:p>
    <w:p w14:paraId="34CA2188" w14:textId="6B67DDFE" w:rsidR="00223C6D" w:rsidRPr="006B6F23" w:rsidRDefault="00223C6D" w:rsidP="006B6F2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F23">
        <w:rPr>
          <w:rFonts w:ascii="Times New Roman" w:hAnsi="Times New Roman" w:cs="Times New Roman"/>
          <w:sz w:val="24"/>
          <w:szCs w:val="24"/>
        </w:rPr>
        <w:t>“</w:t>
      </w:r>
      <w:r w:rsidRPr="006B6F23">
        <w:rPr>
          <w:rFonts w:ascii="Times New Roman" w:hAnsi="Times New Roman" w:cs="Times New Roman"/>
          <w:b/>
          <w:bCs/>
          <w:sz w:val="24"/>
          <w:szCs w:val="24"/>
        </w:rPr>
        <w:t>Provimet përfundimtare</w:t>
      </w:r>
      <w:r w:rsidRPr="006B6F23">
        <w:rPr>
          <w:rFonts w:ascii="Times New Roman" w:hAnsi="Times New Roman" w:cs="Times New Roman"/>
          <w:sz w:val="24"/>
          <w:szCs w:val="24"/>
        </w:rPr>
        <w:t xml:space="preserve">” Janë provimet që organizohen nga Komisioni i Provimeve të Aftësisë Profesionale, në zbatim të kërkesave të Ligjit 10091/2009, i </w:t>
      </w:r>
      <w:r w:rsidR="00484133" w:rsidRPr="006B6F23">
        <w:rPr>
          <w:rFonts w:ascii="Times New Roman" w:hAnsi="Times New Roman" w:cs="Times New Roman"/>
          <w:sz w:val="24"/>
          <w:szCs w:val="24"/>
        </w:rPr>
        <w:t>ndryshuar</w:t>
      </w:r>
      <w:r w:rsidRPr="006B6F23">
        <w:rPr>
          <w:rFonts w:ascii="Times New Roman" w:hAnsi="Times New Roman" w:cs="Times New Roman"/>
          <w:sz w:val="24"/>
          <w:szCs w:val="24"/>
        </w:rPr>
        <w:t xml:space="preserve"> dhe akteve nënligjore e </w:t>
      </w:r>
      <w:proofErr w:type="spellStart"/>
      <w:r w:rsidRPr="006B6F23">
        <w:rPr>
          <w:rFonts w:ascii="Times New Roman" w:hAnsi="Times New Roman" w:cs="Times New Roman"/>
          <w:sz w:val="24"/>
          <w:szCs w:val="24"/>
        </w:rPr>
        <w:t>rregullatore</w:t>
      </w:r>
      <w:proofErr w:type="spellEnd"/>
      <w:r w:rsidRPr="006B6F23">
        <w:rPr>
          <w:rFonts w:ascii="Times New Roman" w:hAnsi="Times New Roman" w:cs="Times New Roman"/>
          <w:sz w:val="24"/>
          <w:szCs w:val="24"/>
        </w:rPr>
        <w:t xml:space="preserve"> të nxjerra në zbatim të tij.</w:t>
      </w:r>
    </w:p>
    <w:p w14:paraId="49751FD2" w14:textId="77777777" w:rsidR="00223C6D" w:rsidRPr="006B6F23" w:rsidRDefault="00223C6D" w:rsidP="006B6F2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F23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6B6F23">
        <w:rPr>
          <w:rFonts w:ascii="Times New Roman" w:hAnsi="Times New Roman" w:cs="Times New Roman"/>
          <w:b/>
          <w:bCs/>
          <w:sz w:val="24"/>
          <w:szCs w:val="24"/>
        </w:rPr>
        <w:t>Auditues</w:t>
      </w:r>
      <w:proofErr w:type="spellEnd"/>
      <w:r w:rsidRPr="006B6F23">
        <w:rPr>
          <w:rFonts w:ascii="Times New Roman" w:hAnsi="Times New Roman" w:cs="Times New Roman"/>
          <w:b/>
          <w:bCs/>
          <w:sz w:val="24"/>
          <w:szCs w:val="24"/>
        </w:rPr>
        <w:t xml:space="preserve"> Ligjor</w:t>
      </w:r>
      <w:r w:rsidRPr="006B6F23">
        <w:rPr>
          <w:rFonts w:ascii="Times New Roman" w:hAnsi="Times New Roman" w:cs="Times New Roman"/>
          <w:sz w:val="24"/>
          <w:szCs w:val="24"/>
        </w:rPr>
        <w:t xml:space="preserve">” është individi i miratuar nga autoritetet kompetente për të kryer </w:t>
      </w:r>
      <w:proofErr w:type="spellStart"/>
      <w:r w:rsidRPr="006B6F23">
        <w:rPr>
          <w:rFonts w:ascii="Times New Roman" w:hAnsi="Times New Roman" w:cs="Times New Roman"/>
          <w:sz w:val="24"/>
          <w:szCs w:val="24"/>
        </w:rPr>
        <w:t>auditime</w:t>
      </w:r>
      <w:proofErr w:type="spellEnd"/>
      <w:r w:rsidRPr="006B6F23">
        <w:rPr>
          <w:rFonts w:ascii="Times New Roman" w:hAnsi="Times New Roman" w:cs="Times New Roman"/>
          <w:sz w:val="24"/>
          <w:szCs w:val="24"/>
        </w:rPr>
        <w:t xml:space="preserve"> ligjore, si dhe i regjistruar në regjistrin publik të </w:t>
      </w:r>
      <w:proofErr w:type="spellStart"/>
      <w:r w:rsidRPr="006B6F23">
        <w:rPr>
          <w:rFonts w:ascii="Times New Roman" w:hAnsi="Times New Roman" w:cs="Times New Roman"/>
          <w:sz w:val="24"/>
          <w:szCs w:val="24"/>
        </w:rPr>
        <w:t>audituesve</w:t>
      </w:r>
      <w:proofErr w:type="spellEnd"/>
      <w:r w:rsidRPr="006B6F23">
        <w:rPr>
          <w:rFonts w:ascii="Times New Roman" w:hAnsi="Times New Roman" w:cs="Times New Roman"/>
          <w:sz w:val="24"/>
          <w:szCs w:val="24"/>
        </w:rPr>
        <w:t xml:space="preserve"> ligjorë dhe shoqërive të </w:t>
      </w:r>
      <w:proofErr w:type="spellStart"/>
      <w:r w:rsidRPr="006B6F23">
        <w:rPr>
          <w:rFonts w:ascii="Times New Roman" w:hAnsi="Times New Roman" w:cs="Times New Roman"/>
          <w:sz w:val="24"/>
          <w:szCs w:val="24"/>
        </w:rPr>
        <w:t>auditimit</w:t>
      </w:r>
      <w:proofErr w:type="spellEnd"/>
      <w:r w:rsidRPr="006B6F23">
        <w:rPr>
          <w:rFonts w:ascii="Times New Roman" w:hAnsi="Times New Roman" w:cs="Times New Roman"/>
          <w:sz w:val="24"/>
          <w:szCs w:val="24"/>
        </w:rPr>
        <w:t>, në përputhje me dispozitat e ligjit 10 091/2009, i ndryshuar.</w:t>
      </w:r>
    </w:p>
    <w:p w14:paraId="628C92D5" w14:textId="51BA60FB" w:rsidR="00223C6D" w:rsidRPr="006B6F23" w:rsidRDefault="00223C6D" w:rsidP="006B6F23">
      <w:pPr>
        <w:tabs>
          <w:tab w:val="left" w:pos="1181"/>
        </w:tabs>
        <w:spacing w:before="1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F23">
        <w:rPr>
          <w:rFonts w:ascii="Times New Roman" w:hAnsi="Times New Roman" w:cs="Times New Roman"/>
          <w:sz w:val="24"/>
          <w:szCs w:val="24"/>
        </w:rPr>
        <w:t>“</w:t>
      </w:r>
      <w:r w:rsidRPr="006B6F23">
        <w:rPr>
          <w:rFonts w:ascii="Times New Roman" w:hAnsi="Times New Roman" w:cs="Times New Roman"/>
          <w:b/>
          <w:bCs/>
          <w:sz w:val="24"/>
          <w:szCs w:val="24"/>
        </w:rPr>
        <w:t xml:space="preserve">Organizata profesionale e </w:t>
      </w:r>
      <w:proofErr w:type="spellStart"/>
      <w:r w:rsidRPr="006B6F23">
        <w:rPr>
          <w:rFonts w:ascii="Times New Roman" w:hAnsi="Times New Roman" w:cs="Times New Roman"/>
          <w:b/>
          <w:bCs/>
          <w:sz w:val="24"/>
          <w:szCs w:val="24"/>
        </w:rPr>
        <w:t>audituesve</w:t>
      </w:r>
      <w:proofErr w:type="spellEnd"/>
      <w:r w:rsidRPr="006B6F23">
        <w:rPr>
          <w:rFonts w:ascii="Times New Roman" w:hAnsi="Times New Roman" w:cs="Times New Roman"/>
          <w:b/>
          <w:bCs/>
          <w:sz w:val="24"/>
          <w:szCs w:val="24"/>
        </w:rPr>
        <w:t xml:space="preserve"> ligjorë</w:t>
      </w:r>
      <w:r w:rsidRPr="006B6F23">
        <w:rPr>
          <w:rFonts w:ascii="Times New Roman" w:hAnsi="Times New Roman" w:cs="Times New Roman"/>
          <w:sz w:val="24"/>
          <w:szCs w:val="24"/>
        </w:rPr>
        <w:t xml:space="preserve">” është organizmi profesional, që grupon </w:t>
      </w:r>
      <w:proofErr w:type="spellStart"/>
      <w:r w:rsidRPr="006B6F23">
        <w:rPr>
          <w:rFonts w:ascii="Times New Roman" w:hAnsi="Times New Roman" w:cs="Times New Roman"/>
          <w:sz w:val="24"/>
          <w:szCs w:val="24"/>
        </w:rPr>
        <w:t>auditues</w:t>
      </w:r>
      <w:proofErr w:type="spellEnd"/>
      <w:r w:rsidRPr="006B6F23">
        <w:rPr>
          <w:rFonts w:ascii="Times New Roman" w:hAnsi="Times New Roman" w:cs="Times New Roman"/>
          <w:sz w:val="24"/>
          <w:szCs w:val="24"/>
        </w:rPr>
        <w:t xml:space="preserve"> ligjor dhe shoqëritë e </w:t>
      </w:r>
      <w:proofErr w:type="spellStart"/>
      <w:r w:rsidRPr="006B6F23">
        <w:rPr>
          <w:rFonts w:ascii="Times New Roman" w:hAnsi="Times New Roman" w:cs="Times New Roman"/>
          <w:sz w:val="24"/>
          <w:szCs w:val="24"/>
        </w:rPr>
        <w:t>auditimit</w:t>
      </w:r>
      <w:proofErr w:type="spellEnd"/>
      <w:r w:rsidRPr="006B6F23">
        <w:rPr>
          <w:rFonts w:ascii="Times New Roman" w:hAnsi="Times New Roman" w:cs="Times New Roman"/>
          <w:sz w:val="24"/>
          <w:szCs w:val="24"/>
        </w:rPr>
        <w:t xml:space="preserve"> që ushtrojnë veprimtarinë në Republikën e Shqipërisë. “Instituti i Ekspertëve Kontabël të Autorizuar” është emërtimi i organizatës profesionale të </w:t>
      </w:r>
      <w:proofErr w:type="spellStart"/>
      <w:r w:rsidRPr="006B6F23">
        <w:rPr>
          <w:rFonts w:ascii="Times New Roman" w:hAnsi="Times New Roman" w:cs="Times New Roman"/>
          <w:sz w:val="24"/>
          <w:szCs w:val="24"/>
        </w:rPr>
        <w:t>audituesve</w:t>
      </w:r>
      <w:proofErr w:type="spellEnd"/>
      <w:r w:rsidRPr="006B6F23">
        <w:rPr>
          <w:rFonts w:ascii="Times New Roman" w:hAnsi="Times New Roman" w:cs="Times New Roman"/>
          <w:sz w:val="24"/>
          <w:szCs w:val="24"/>
        </w:rPr>
        <w:t xml:space="preserve"> ligjorë e cila është regjistruar në Gjykatën e Rrethit Gjyqësor, Tiranë me vendimin nr.3573, datë 16.10.1998. Ky emërtim mund të ndryshohet, në përputhje me procedurat </w:t>
      </w:r>
      <w:proofErr w:type="spellStart"/>
      <w:r w:rsidRPr="006B6F23">
        <w:rPr>
          <w:rFonts w:ascii="Times New Roman" w:hAnsi="Times New Roman" w:cs="Times New Roman"/>
          <w:sz w:val="24"/>
          <w:szCs w:val="24"/>
        </w:rPr>
        <w:t>statutore</w:t>
      </w:r>
      <w:proofErr w:type="spellEnd"/>
      <w:r w:rsidRPr="006B6F23">
        <w:rPr>
          <w:rFonts w:ascii="Times New Roman" w:hAnsi="Times New Roman" w:cs="Times New Roman"/>
          <w:sz w:val="24"/>
          <w:szCs w:val="24"/>
        </w:rPr>
        <w:t xml:space="preserve"> të organizatës.</w:t>
      </w:r>
    </w:p>
    <w:p w14:paraId="5E9DF388" w14:textId="77777777" w:rsidR="00EC194C" w:rsidRPr="006B6F23" w:rsidRDefault="00EC194C" w:rsidP="006B6F23">
      <w:pPr>
        <w:pStyle w:val="BodyTex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949905" w14:textId="2EE87997" w:rsidR="00CF190E" w:rsidRPr="006B6F23" w:rsidRDefault="00CF190E" w:rsidP="006B6F2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CCBCE6E" w14:textId="77777777" w:rsidR="00EC194C" w:rsidRPr="006B6F23" w:rsidRDefault="00EC194C" w:rsidP="006B6F23">
      <w:pPr>
        <w:pStyle w:val="BodyText"/>
        <w:spacing w:before="6" w:line="276" w:lineRule="auto"/>
        <w:rPr>
          <w:rFonts w:ascii="Times New Roman" w:hAnsi="Times New Roman" w:cs="Times New Roman"/>
          <w:sz w:val="24"/>
          <w:szCs w:val="24"/>
        </w:rPr>
      </w:pPr>
    </w:p>
    <w:p w14:paraId="16361241" w14:textId="591BE700" w:rsidR="00EC194C" w:rsidRPr="006B6F23" w:rsidRDefault="000D6549" w:rsidP="006B6F23">
      <w:pPr>
        <w:pStyle w:val="Heading1"/>
        <w:spacing w:line="276" w:lineRule="auto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Kreu </w:t>
      </w:r>
      <w:r w:rsidR="00223C6D" w:rsidRPr="006B6F23">
        <w:rPr>
          <w:rFonts w:ascii="Times New Roman" w:hAnsi="Times New Roman" w:cs="Times New Roman"/>
          <w:spacing w:val="-2"/>
          <w:sz w:val="24"/>
          <w:szCs w:val="24"/>
        </w:rPr>
        <w:t>II</w:t>
      </w:r>
    </w:p>
    <w:p w14:paraId="5454C4B4" w14:textId="1D5BF636" w:rsidR="00223C6D" w:rsidRPr="006B6F23" w:rsidRDefault="00B2645D" w:rsidP="006B6F23">
      <w:pPr>
        <w:pStyle w:val="Heading2"/>
        <w:tabs>
          <w:tab w:val="left" w:pos="1180"/>
          <w:tab w:val="left" w:pos="1181"/>
        </w:tabs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B6F23">
        <w:rPr>
          <w:rFonts w:ascii="Times New Roman" w:hAnsi="Times New Roman" w:cs="Times New Roman"/>
          <w:sz w:val="24"/>
          <w:szCs w:val="24"/>
        </w:rPr>
        <w:t>Komiteti i Kualifikimit të Vijueshëm</w:t>
      </w:r>
      <w:r w:rsidR="004D32E2" w:rsidRPr="006B6F2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223C6D" w:rsidRPr="006B6F23">
        <w:rPr>
          <w:rFonts w:ascii="Times New Roman" w:hAnsi="Times New Roman" w:cs="Times New Roman"/>
          <w:sz w:val="24"/>
          <w:szCs w:val="24"/>
        </w:rPr>
        <w:t>Profesional</w:t>
      </w:r>
      <w:r w:rsidR="00223C6D" w:rsidRPr="006B6F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4D32E2" w:rsidRPr="006B6F23">
        <w:rPr>
          <w:rFonts w:ascii="Times New Roman" w:hAnsi="Times New Roman" w:cs="Times New Roman"/>
          <w:sz w:val="24"/>
          <w:szCs w:val="24"/>
        </w:rPr>
        <w:t>(</w:t>
      </w:r>
      <w:r w:rsidR="00A5689D" w:rsidRPr="006B6F23">
        <w:rPr>
          <w:rFonts w:ascii="Times New Roman" w:hAnsi="Times New Roman" w:cs="Times New Roman"/>
          <w:sz w:val="24"/>
          <w:szCs w:val="24"/>
        </w:rPr>
        <w:t>KKV</w:t>
      </w:r>
      <w:r w:rsidR="004D32E2" w:rsidRPr="006B6F23">
        <w:rPr>
          <w:rFonts w:ascii="Times New Roman" w:hAnsi="Times New Roman" w:cs="Times New Roman"/>
          <w:sz w:val="24"/>
          <w:szCs w:val="24"/>
        </w:rPr>
        <w:t>)</w:t>
      </w:r>
    </w:p>
    <w:p w14:paraId="42EE58F5" w14:textId="77777777" w:rsidR="00223C6D" w:rsidRPr="006B6F23" w:rsidRDefault="00223C6D" w:rsidP="006B6F23">
      <w:pPr>
        <w:pStyle w:val="Heading2"/>
        <w:tabs>
          <w:tab w:val="left" w:pos="1180"/>
          <w:tab w:val="left" w:pos="1181"/>
        </w:tabs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FDA64E9" w14:textId="77F751DA" w:rsidR="00223C6D" w:rsidRPr="006B6F23" w:rsidRDefault="00223C6D" w:rsidP="006B6F23">
      <w:pPr>
        <w:pStyle w:val="Heading2"/>
        <w:tabs>
          <w:tab w:val="left" w:pos="1180"/>
          <w:tab w:val="left" w:pos="1181"/>
        </w:tabs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B6F23">
        <w:rPr>
          <w:rFonts w:ascii="Times New Roman" w:hAnsi="Times New Roman" w:cs="Times New Roman"/>
          <w:sz w:val="24"/>
          <w:szCs w:val="24"/>
        </w:rPr>
        <w:t>Neni 4</w:t>
      </w:r>
    </w:p>
    <w:p w14:paraId="7858E14A" w14:textId="6B4BEB18" w:rsidR="00EC194C" w:rsidRDefault="004D32E2" w:rsidP="006B6F23">
      <w:pPr>
        <w:pStyle w:val="Heading2"/>
        <w:tabs>
          <w:tab w:val="left" w:pos="1180"/>
          <w:tab w:val="left" w:pos="1181"/>
        </w:tabs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B6F23">
        <w:rPr>
          <w:rFonts w:ascii="Times New Roman" w:hAnsi="Times New Roman" w:cs="Times New Roman"/>
          <w:sz w:val="24"/>
          <w:szCs w:val="24"/>
        </w:rPr>
        <w:t>Krijimi dhe</w:t>
      </w:r>
      <w:r w:rsidRPr="006B6F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funksionimi</w:t>
      </w:r>
      <w:r w:rsidR="00223C6D" w:rsidRPr="006B6F23">
        <w:rPr>
          <w:rFonts w:ascii="Times New Roman" w:hAnsi="Times New Roman" w:cs="Times New Roman"/>
          <w:sz w:val="24"/>
          <w:szCs w:val="24"/>
        </w:rPr>
        <w:t xml:space="preserve"> i Komitetit të Kualifikimit të Vijueshëm</w:t>
      </w:r>
    </w:p>
    <w:p w14:paraId="5A86EBEE" w14:textId="77777777" w:rsidR="006B6F23" w:rsidRPr="006B6F23" w:rsidRDefault="006B6F23" w:rsidP="006B6F23">
      <w:pPr>
        <w:pStyle w:val="Heading2"/>
        <w:tabs>
          <w:tab w:val="left" w:pos="1180"/>
          <w:tab w:val="left" w:pos="1181"/>
        </w:tabs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4C7CE18" w14:textId="77777777" w:rsidR="00EC194C" w:rsidRPr="006B6F23" w:rsidRDefault="00EC194C" w:rsidP="006B6F23">
      <w:pPr>
        <w:pStyle w:val="BodyText"/>
        <w:spacing w:before="3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03A2C17" w14:textId="54FBEE61" w:rsidR="00EC194C" w:rsidRPr="006B6F23" w:rsidRDefault="004D32E2" w:rsidP="006B6F23">
      <w:pPr>
        <w:pStyle w:val="BodyText"/>
        <w:spacing w:line="276" w:lineRule="auto"/>
        <w:ind w:left="100" w:right="111"/>
        <w:jc w:val="both"/>
        <w:rPr>
          <w:rFonts w:ascii="Times New Roman" w:hAnsi="Times New Roman" w:cs="Times New Roman"/>
          <w:sz w:val="24"/>
          <w:szCs w:val="24"/>
        </w:rPr>
      </w:pPr>
      <w:r w:rsidRPr="006B6F23">
        <w:rPr>
          <w:rFonts w:ascii="Times New Roman" w:hAnsi="Times New Roman" w:cs="Times New Roman"/>
          <w:sz w:val="24"/>
          <w:szCs w:val="24"/>
        </w:rPr>
        <w:t xml:space="preserve">Për të përmbushur funksionet e Këshillit Drejtues në lidhje me </w:t>
      </w:r>
      <w:proofErr w:type="spellStart"/>
      <w:r w:rsidRPr="006B6F23">
        <w:rPr>
          <w:rFonts w:ascii="Times New Roman" w:hAnsi="Times New Roman" w:cs="Times New Roman"/>
          <w:sz w:val="24"/>
          <w:szCs w:val="24"/>
        </w:rPr>
        <w:t>Auditues</w:t>
      </w:r>
      <w:r w:rsidR="00CF6710" w:rsidRPr="006B6F23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6B6F23">
        <w:rPr>
          <w:rFonts w:ascii="Times New Roman" w:hAnsi="Times New Roman" w:cs="Times New Roman"/>
          <w:sz w:val="24"/>
          <w:szCs w:val="24"/>
        </w:rPr>
        <w:t xml:space="preserve"> Ligjorë dhe kualifikimin e vijueshëm profesional të anëtarëve,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ngrihet dhe funksionon në formën e një Komiteti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 xml:space="preserve">të Këshillit Drejtues, </w:t>
      </w:r>
      <w:r w:rsidR="00B2645D" w:rsidRPr="006B6F23">
        <w:rPr>
          <w:rFonts w:ascii="Times New Roman" w:hAnsi="Times New Roman" w:cs="Times New Roman"/>
          <w:sz w:val="24"/>
          <w:szCs w:val="24"/>
        </w:rPr>
        <w:t>Komiteti i Kualifikimit të Vijueshëm</w:t>
      </w:r>
      <w:r w:rsidR="00E27CA3" w:rsidRPr="006B6F23">
        <w:rPr>
          <w:rFonts w:ascii="Times New Roman" w:hAnsi="Times New Roman" w:cs="Times New Roman"/>
          <w:sz w:val="24"/>
          <w:szCs w:val="24"/>
        </w:rPr>
        <w:t xml:space="preserve"> </w:t>
      </w:r>
      <w:r w:rsidR="00CF6710" w:rsidRPr="006B6F23">
        <w:rPr>
          <w:rFonts w:ascii="Times New Roman" w:hAnsi="Times New Roman" w:cs="Times New Roman"/>
          <w:sz w:val="24"/>
          <w:szCs w:val="24"/>
        </w:rPr>
        <w:t>Profesional</w:t>
      </w:r>
      <w:r w:rsidRPr="006B6F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(</w:t>
      </w:r>
      <w:r w:rsidR="00A5689D" w:rsidRPr="006B6F23">
        <w:rPr>
          <w:rFonts w:ascii="Times New Roman" w:hAnsi="Times New Roman" w:cs="Times New Roman"/>
          <w:sz w:val="24"/>
          <w:szCs w:val="24"/>
        </w:rPr>
        <w:t>KKV</w:t>
      </w:r>
      <w:r w:rsidRPr="006B6F23">
        <w:rPr>
          <w:rFonts w:ascii="Times New Roman" w:hAnsi="Times New Roman" w:cs="Times New Roman"/>
          <w:sz w:val="24"/>
          <w:szCs w:val="24"/>
        </w:rPr>
        <w:t>).</w:t>
      </w:r>
    </w:p>
    <w:p w14:paraId="52BA18C4" w14:textId="77777777" w:rsidR="00EC194C" w:rsidRPr="006B6F23" w:rsidRDefault="00A5689D" w:rsidP="006B6F23">
      <w:pPr>
        <w:pStyle w:val="BodyText"/>
        <w:spacing w:before="5" w:line="276" w:lineRule="auto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6B6F23">
        <w:rPr>
          <w:rFonts w:ascii="Times New Roman" w:hAnsi="Times New Roman" w:cs="Times New Roman"/>
          <w:sz w:val="24"/>
          <w:szCs w:val="24"/>
        </w:rPr>
        <w:t>KKV</w:t>
      </w:r>
      <w:r w:rsidR="004D32E2"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4D32E2" w:rsidRPr="006B6F23">
        <w:rPr>
          <w:rFonts w:ascii="Times New Roman" w:hAnsi="Times New Roman" w:cs="Times New Roman"/>
          <w:sz w:val="24"/>
          <w:szCs w:val="24"/>
        </w:rPr>
        <w:t>përbëhet</w:t>
      </w:r>
      <w:r w:rsidR="004D32E2" w:rsidRPr="006B6F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4D32E2" w:rsidRPr="006B6F23">
        <w:rPr>
          <w:rFonts w:ascii="Times New Roman" w:hAnsi="Times New Roman" w:cs="Times New Roman"/>
          <w:sz w:val="24"/>
          <w:szCs w:val="24"/>
        </w:rPr>
        <w:t>nga</w:t>
      </w:r>
      <w:r w:rsidR="004D32E2"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F6710" w:rsidRPr="006B6F23">
        <w:rPr>
          <w:rFonts w:ascii="Times New Roman" w:hAnsi="Times New Roman" w:cs="Times New Roman"/>
          <w:sz w:val="24"/>
          <w:szCs w:val="24"/>
        </w:rPr>
        <w:t>5</w:t>
      </w:r>
      <w:r w:rsidR="004D32E2" w:rsidRPr="006B6F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4D32E2" w:rsidRPr="006B6F23">
        <w:rPr>
          <w:rFonts w:ascii="Times New Roman" w:hAnsi="Times New Roman" w:cs="Times New Roman"/>
          <w:sz w:val="24"/>
          <w:szCs w:val="24"/>
        </w:rPr>
        <w:t>anëtarë,</w:t>
      </w:r>
      <w:r w:rsidR="004D32E2" w:rsidRPr="006B6F2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4D32E2" w:rsidRPr="006B6F23">
        <w:rPr>
          <w:rFonts w:ascii="Times New Roman" w:hAnsi="Times New Roman" w:cs="Times New Roman"/>
          <w:sz w:val="24"/>
          <w:szCs w:val="24"/>
        </w:rPr>
        <w:t>të</w:t>
      </w:r>
      <w:r w:rsidR="004D32E2" w:rsidRPr="006B6F2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4D32E2" w:rsidRPr="006B6F23">
        <w:rPr>
          <w:rFonts w:ascii="Times New Roman" w:hAnsi="Times New Roman" w:cs="Times New Roman"/>
          <w:sz w:val="24"/>
          <w:szCs w:val="24"/>
        </w:rPr>
        <w:t>cilët</w:t>
      </w:r>
      <w:r w:rsidR="004D32E2" w:rsidRPr="006B6F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4D32E2" w:rsidRPr="006B6F23">
        <w:rPr>
          <w:rFonts w:ascii="Times New Roman" w:hAnsi="Times New Roman" w:cs="Times New Roman"/>
          <w:sz w:val="24"/>
          <w:szCs w:val="24"/>
        </w:rPr>
        <w:t>emërohen</w:t>
      </w:r>
      <w:r w:rsidR="004D32E2" w:rsidRPr="006B6F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4D32E2" w:rsidRPr="006B6F23">
        <w:rPr>
          <w:rFonts w:ascii="Times New Roman" w:hAnsi="Times New Roman" w:cs="Times New Roman"/>
          <w:sz w:val="24"/>
          <w:szCs w:val="24"/>
        </w:rPr>
        <w:t>nga</w:t>
      </w:r>
      <w:r w:rsidR="004D32E2"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4D32E2" w:rsidRPr="006B6F23">
        <w:rPr>
          <w:rFonts w:ascii="Times New Roman" w:hAnsi="Times New Roman" w:cs="Times New Roman"/>
          <w:sz w:val="24"/>
          <w:szCs w:val="24"/>
        </w:rPr>
        <w:t>Këshilli Drejtues</w:t>
      </w:r>
      <w:r w:rsidR="004D32E2" w:rsidRPr="006B6F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4D32E2" w:rsidRPr="006B6F23">
        <w:rPr>
          <w:rFonts w:ascii="Times New Roman" w:hAnsi="Times New Roman" w:cs="Times New Roman"/>
          <w:sz w:val="24"/>
          <w:szCs w:val="24"/>
        </w:rPr>
        <w:t>sipas</w:t>
      </w:r>
      <w:r w:rsidR="004D32E2"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4D32E2" w:rsidRPr="006B6F23">
        <w:rPr>
          <w:rFonts w:ascii="Times New Roman" w:hAnsi="Times New Roman" w:cs="Times New Roman"/>
          <w:sz w:val="24"/>
          <w:szCs w:val="24"/>
        </w:rPr>
        <w:t>përbërjes</w:t>
      </w:r>
      <w:r w:rsidR="004D32E2"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4D32E2" w:rsidRPr="006B6F23">
        <w:rPr>
          <w:rFonts w:ascii="Times New Roman" w:hAnsi="Times New Roman" w:cs="Times New Roman"/>
          <w:sz w:val="24"/>
          <w:szCs w:val="24"/>
        </w:rPr>
        <w:t>së</w:t>
      </w:r>
      <w:r w:rsidR="004D32E2"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4D32E2" w:rsidRPr="006B6F23">
        <w:rPr>
          <w:rFonts w:ascii="Times New Roman" w:hAnsi="Times New Roman" w:cs="Times New Roman"/>
          <w:sz w:val="24"/>
          <w:szCs w:val="24"/>
        </w:rPr>
        <w:t>mëposhtme:</w:t>
      </w:r>
    </w:p>
    <w:p w14:paraId="4854E9B3" w14:textId="77777777" w:rsidR="00EC194C" w:rsidRPr="006B6F23" w:rsidRDefault="00EC194C" w:rsidP="006B6F23">
      <w:pPr>
        <w:pStyle w:val="BodyText"/>
        <w:spacing w:before="3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E66A38" w14:textId="0815755C" w:rsidR="00F81C0D" w:rsidRPr="006B6F23" w:rsidRDefault="004D32E2" w:rsidP="006B6F23">
      <w:pPr>
        <w:pStyle w:val="ListParagraph"/>
        <w:numPr>
          <w:ilvl w:val="0"/>
          <w:numId w:val="12"/>
        </w:numPr>
        <w:tabs>
          <w:tab w:val="left" w:pos="460"/>
          <w:tab w:val="left" w:pos="461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F23">
        <w:rPr>
          <w:rFonts w:ascii="Times New Roman" w:hAnsi="Times New Roman" w:cs="Times New Roman"/>
          <w:sz w:val="24"/>
          <w:szCs w:val="24"/>
        </w:rPr>
        <w:t>Kryetar</w:t>
      </w:r>
      <w:r w:rsidRPr="006B6F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caktohet</w:t>
      </w:r>
      <w:r w:rsidRPr="006B6F2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një</w:t>
      </w:r>
      <w:r w:rsidRPr="006B6F2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prej</w:t>
      </w:r>
      <w:r w:rsidRPr="006B6F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anëtarëve</w:t>
      </w:r>
      <w:r w:rsidRPr="006B6F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të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Këshillit</w:t>
      </w:r>
      <w:r w:rsidRPr="006B6F2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Drejtues</w:t>
      </w:r>
      <w:r w:rsidR="00484133" w:rsidRPr="006B6F23">
        <w:rPr>
          <w:rFonts w:ascii="Times New Roman" w:hAnsi="Times New Roman" w:cs="Times New Roman"/>
          <w:sz w:val="24"/>
          <w:szCs w:val="24"/>
        </w:rPr>
        <w:t>.</w:t>
      </w:r>
    </w:p>
    <w:p w14:paraId="4CE0FE0A" w14:textId="66291AEB" w:rsidR="00F81C0D" w:rsidRPr="006B6F23" w:rsidRDefault="00F81C0D" w:rsidP="006B6F23">
      <w:pPr>
        <w:pStyle w:val="ListParagraph"/>
        <w:widowControl/>
        <w:numPr>
          <w:ilvl w:val="0"/>
          <w:numId w:val="12"/>
        </w:numPr>
        <w:autoSpaceDE/>
        <w:autoSpaceDN/>
        <w:spacing w:after="16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F23">
        <w:rPr>
          <w:rFonts w:ascii="Times New Roman" w:eastAsia="Times New Roman" w:hAnsi="Times New Roman" w:cs="Times New Roman"/>
          <w:sz w:val="24"/>
          <w:szCs w:val="24"/>
        </w:rPr>
        <w:t>Tre anëtar</w:t>
      </w:r>
      <w:r w:rsidR="00484133" w:rsidRPr="006B6F23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6B6F23">
        <w:rPr>
          <w:rFonts w:ascii="Times New Roman" w:eastAsia="Times New Roman" w:hAnsi="Times New Roman" w:cs="Times New Roman"/>
          <w:sz w:val="24"/>
          <w:szCs w:val="24"/>
        </w:rPr>
        <w:t xml:space="preserve"> zgjidhen midis anëtarëve </w:t>
      </w:r>
      <w:r w:rsidR="00484133" w:rsidRPr="006B6F23">
        <w:rPr>
          <w:rFonts w:ascii="Times New Roman" w:eastAsia="Times New Roman" w:hAnsi="Times New Roman" w:cs="Times New Roman"/>
          <w:sz w:val="24"/>
          <w:szCs w:val="24"/>
        </w:rPr>
        <w:t>q</w:t>
      </w:r>
      <w:r w:rsidR="006B6F23" w:rsidRPr="006B6F23">
        <w:rPr>
          <w:rFonts w:ascii="Times New Roman" w:eastAsia="Times New Roman" w:hAnsi="Times New Roman" w:cs="Times New Roman"/>
          <w:sz w:val="24"/>
          <w:szCs w:val="24"/>
        </w:rPr>
        <w:t>ë</w:t>
      </w:r>
      <w:r w:rsidR="00484133" w:rsidRPr="006B6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6F23">
        <w:rPr>
          <w:rFonts w:ascii="Times New Roman" w:eastAsia="Times New Roman" w:hAnsi="Times New Roman" w:cs="Times New Roman"/>
          <w:sz w:val="24"/>
          <w:szCs w:val="24"/>
        </w:rPr>
        <w:t>kan</w:t>
      </w:r>
      <w:r w:rsidR="001F5211" w:rsidRPr="006B6F23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6B6F23">
        <w:rPr>
          <w:rFonts w:ascii="Times New Roman" w:eastAsia="Times New Roman" w:hAnsi="Times New Roman" w:cs="Times New Roman"/>
          <w:sz w:val="24"/>
          <w:szCs w:val="24"/>
        </w:rPr>
        <w:t xml:space="preserve"> mbi 5 vjet q</w:t>
      </w:r>
      <w:r w:rsidR="001F5211" w:rsidRPr="006B6F23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6B6F23">
        <w:rPr>
          <w:rFonts w:ascii="Times New Roman" w:eastAsia="Times New Roman" w:hAnsi="Times New Roman" w:cs="Times New Roman"/>
          <w:sz w:val="24"/>
          <w:szCs w:val="24"/>
        </w:rPr>
        <w:t xml:space="preserve"> kan</w:t>
      </w:r>
      <w:r w:rsidR="009374C8" w:rsidRPr="006B6F23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6B6F23">
        <w:rPr>
          <w:rFonts w:ascii="Times New Roman" w:eastAsia="Times New Roman" w:hAnsi="Times New Roman" w:cs="Times New Roman"/>
          <w:sz w:val="24"/>
          <w:szCs w:val="24"/>
        </w:rPr>
        <w:t xml:space="preserve"> marr</w:t>
      </w:r>
      <w:r w:rsidR="001F5211" w:rsidRPr="006B6F23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6B6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4133" w:rsidRPr="006B6F23">
        <w:rPr>
          <w:rFonts w:ascii="Times New Roman" w:eastAsia="Times New Roman" w:hAnsi="Times New Roman" w:cs="Times New Roman"/>
          <w:sz w:val="24"/>
          <w:szCs w:val="24"/>
        </w:rPr>
        <w:t>licencimin</w:t>
      </w:r>
      <w:r w:rsidRPr="006B6F23">
        <w:rPr>
          <w:rFonts w:ascii="Times New Roman" w:eastAsia="Times New Roman" w:hAnsi="Times New Roman" w:cs="Times New Roman"/>
          <w:sz w:val="24"/>
          <w:szCs w:val="24"/>
        </w:rPr>
        <w:t xml:space="preserve"> si </w:t>
      </w:r>
      <w:proofErr w:type="spellStart"/>
      <w:r w:rsidRPr="006B6F23">
        <w:rPr>
          <w:rFonts w:ascii="Times New Roman" w:eastAsia="Times New Roman" w:hAnsi="Times New Roman" w:cs="Times New Roman"/>
          <w:sz w:val="24"/>
          <w:szCs w:val="24"/>
        </w:rPr>
        <w:t>auditues</w:t>
      </w:r>
      <w:proofErr w:type="spellEnd"/>
      <w:r w:rsidRPr="006B6F23">
        <w:rPr>
          <w:rFonts w:ascii="Times New Roman" w:eastAsia="Times New Roman" w:hAnsi="Times New Roman" w:cs="Times New Roman"/>
          <w:sz w:val="24"/>
          <w:szCs w:val="24"/>
        </w:rPr>
        <w:t xml:space="preserve"> ligjor. Anëtari nuk duhet t</w:t>
      </w:r>
      <w:r w:rsidR="006B6F23" w:rsidRPr="006B6F23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6B6F23">
        <w:rPr>
          <w:rFonts w:ascii="Times New Roman" w:eastAsia="Times New Roman" w:hAnsi="Times New Roman" w:cs="Times New Roman"/>
          <w:sz w:val="24"/>
          <w:szCs w:val="24"/>
        </w:rPr>
        <w:t xml:space="preserve"> ket</w:t>
      </w:r>
      <w:r w:rsidR="006B6F23" w:rsidRPr="006B6F23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6B6F23">
        <w:rPr>
          <w:rFonts w:ascii="Times New Roman" w:eastAsia="Times New Roman" w:hAnsi="Times New Roman" w:cs="Times New Roman"/>
          <w:sz w:val="24"/>
          <w:szCs w:val="24"/>
        </w:rPr>
        <w:t xml:space="preserve"> marr</w:t>
      </w:r>
      <w:r w:rsidR="006B6F23" w:rsidRPr="006B6F23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6B6F23">
        <w:rPr>
          <w:rFonts w:ascii="Times New Roman" w:eastAsia="Times New Roman" w:hAnsi="Times New Roman" w:cs="Times New Roman"/>
          <w:sz w:val="24"/>
          <w:szCs w:val="24"/>
        </w:rPr>
        <w:t xml:space="preserve"> masa disiplinore n</w:t>
      </w:r>
      <w:r w:rsidR="006B6F23" w:rsidRPr="006B6F23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6B6F23">
        <w:rPr>
          <w:rFonts w:ascii="Times New Roman" w:eastAsia="Times New Roman" w:hAnsi="Times New Roman" w:cs="Times New Roman"/>
          <w:sz w:val="24"/>
          <w:szCs w:val="24"/>
        </w:rPr>
        <w:t xml:space="preserve"> vitin e fundit nga BMP dhe IEKA, duhet t</w:t>
      </w:r>
      <w:r w:rsidR="006B6F23" w:rsidRPr="006B6F23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6B6F23">
        <w:rPr>
          <w:rFonts w:ascii="Times New Roman" w:eastAsia="Times New Roman" w:hAnsi="Times New Roman" w:cs="Times New Roman"/>
          <w:sz w:val="24"/>
          <w:szCs w:val="24"/>
        </w:rPr>
        <w:t xml:space="preserve"> ket</w:t>
      </w:r>
      <w:r w:rsidR="006B6F23" w:rsidRPr="006B6F23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6B6F23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="006B6F23" w:rsidRPr="006B6F23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6B6F23">
        <w:rPr>
          <w:rFonts w:ascii="Times New Roman" w:eastAsia="Times New Roman" w:hAnsi="Times New Roman" w:cs="Times New Roman"/>
          <w:sz w:val="24"/>
          <w:szCs w:val="24"/>
        </w:rPr>
        <w:t>rmbushur or</w:t>
      </w:r>
      <w:r w:rsidR="006B6F23" w:rsidRPr="006B6F23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6B6F23">
        <w:rPr>
          <w:rFonts w:ascii="Times New Roman" w:eastAsia="Times New Roman" w:hAnsi="Times New Roman" w:cs="Times New Roman"/>
          <w:sz w:val="24"/>
          <w:szCs w:val="24"/>
        </w:rPr>
        <w:t xml:space="preserve">t e kualifikimit </w:t>
      </w:r>
      <w:r w:rsidR="00484133" w:rsidRPr="006B6F23">
        <w:rPr>
          <w:rFonts w:ascii="Times New Roman" w:eastAsia="Times New Roman" w:hAnsi="Times New Roman" w:cs="Times New Roman"/>
          <w:sz w:val="24"/>
          <w:szCs w:val="24"/>
        </w:rPr>
        <w:t>t</w:t>
      </w:r>
      <w:r w:rsidR="006B6F23" w:rsidRPr="006B6F23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6B6F23">
        <w:rPr>
          <w:rFonts w:ascii="Times New Roman" w:eastAsia="Times New Roman" w:hAnsi="Times New Roman" w:cs="Times New Roman"/>
          <w:sz w:val="24"/>
          <w:szCs w:val="24"/>
        </w:rPr>
        <w:t xml:space="preserve"> vijuesh</w:t>
      </w:r>
      <w:r w:rsidR="006B6F23" w:rsidRPr="006B6F23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6B6F23">
        <w:rPr>
          <w:rFonts w:ascii="Times New Roman" w:eastAsia="Times New Roman" w:hAnsi="Times New Roman" w:cs="Times New Roman"/>
          <w:sz w:val="24"/>
          <w:szCs w:val="24"/>
        </w:rPr>
        <w:t>m dhe t</w:t>
      </w:r>
      <w:r w:rsidR="006B6F23" w:rsidRPr="006B6F23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6B6F23">
        <w:rPr>
          <w:rFonts w:ascii="Times New Roman" w:eastAsia="Times New Roman" w:hAnsi="Times New Roman" w:cs="Times New Roman"/>
          <w:sz w:val="24"/>
          <w:szCs w:val="24"/>
        </w:rPr>
        <w:t xml:space="preserve"> ket</w:t>
      </w:r>
      <w:r w:rsidR="006B6F23" w:rsidRPr="006B6F23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6B6F23">
        <w:rPr>
          <w:rFonts w:ascii="Times New Roman" w:eastAsia="Times New Roman" w:hAnsi="Times New Roman" w:cs="Times New Roman"/>
          <w:sz w:val="24"/>
          <w:szCs w:val="24"/>
        </w:rPr>
        <w:t xml:space="preserve"> paguar kuotat e </w:t>
      </w:r>
      <w:r w:rsidR="00484133" w:rsidRPr="006B6F23">
        <w:rPr>
          <w:rFonts w:ascii="Times New Roman" w:eastAsia="Times New Roman" w:hAnsi="Times New Roman" w:cs="Times New Roman"/>
          <w:sz w:val="24"/>
          <w:szCs w:val="24"/>
        </w:rPr>
        <w:t>anëtarësisë</w:t>
      </w:r>
      <w:r w:rsidRPr="006B6F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4133" w:rsidRPr="006B6F23">
        <w:rPr>
          <w:rFonts w:ascii="Times New Roman" w:eastAsia="Times New Roman" w:hAnsi="Times New Roman" w:cs="Times New Roman"/>
          <w:sz w:val="24"/>
          <w:szCs w:val="24"/>
        </w:rPr>
        <w:t>pranë</w:t>
      </w:r>
      <w:r w:rsidRPr="006B6F23">
        <w:rPr>
          <w:rFonts w:ascii="Times New Roman" w:eastAsia="Times New Roman" w:hAnsi="Times New Roman" w:cs="Times New Roman"/>
          <w:sz w:val="24"/>
          <w:szCs w:val="24"/>
        </w:rPr>
        <w:t xml:space="preserve"> IEKA.</w:t>
      </w:r>
    </w:p>
    <w:p w14:paraId="79351A51" w14:textId="77777777" w:rsidR="00EC194C" w:rsidRPr="006B6F23" w:rsidRDefault="004D32E2" w:rsidP="006B6F23">
      <w:pPr>
        <w:pStyle w:val="ListParagraph"/>
        <w:numPr>
          <w:ilvl w:val="0"/>
          <w:numId w:val="12"/>
        </w:numPr>
        <w:tabs>
          <w:tab w:val="left" w:pos="460"/>
          <w:tab w:val="left" w:pos="461"/>
        </w:tabs>
        <w:spacing w:before="7" w:line="276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6B6F23">
        <w:rPr>
          <w:rFonts w:ascii="Times New Roman" w:hAnsi="Times New Roman" w:cs="Times New Roman"/>
          <w:sz w:val="24"/>
          <w:szCs w:val="24"/>
        </w:rPr>
        <w:lastRenderedPageBreak/>
        <w:t>Një</w:t>
      </w:r>
      <w:r w:rsidRPr="006B6F23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anëtar</w:t>
      </w:r>
      <w:r w:rsidRPr="006B6F23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të</w:t>
      </w:r>
      <w:r w:rsidRPr="006B6F23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zgjidhet</w:t>
      </w:r>
      <w:r w:rsidRPr="006B6F23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nga</w:t>
      </w:r>
      <w:r w:rsidRPr="006B6F23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jashtë</w:t>
      </w:r>
      <w:r w:rsidRPr="006B6F23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anëtarësisë</w:t>
      </w:r>
      <w:r w:rsidRPr="006B6F23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së</w:t>
      </w:r>
      <w:r w:rsidRPr="006B6F23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Institutit,</w:t>
      </w:r>
      <w:r w:rsidRPr="006B6F23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midis</w:t>
      </w:r>
      <w:r w:rsidRPr="006B6F23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individëve</w:t>
      </w:r>
      <w:r w:rsidRPr="006B6F23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të</w:t>
      </w:r>
      <w:r w:rsidRPr="006B6F23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spikatur</w:t>
      </w:r>
      <w:r w:rsidRPr="006B6F23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nga</w:t>
      </w:r>
      <w:r w:rsidRPr="006B6F23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bota</w:t>
      </w:r>
      <w:r w:rsidRPr="006B6F23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akademike</w:t>
      </w:r>
      <w:r w:rsidRPr="006B6F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apo</w:t>
      </w:r>
      <w:r w:rsidRPr="006B6F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profesionale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e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6B6F23">
        <w:rPr>
          <w:rFonts w:ascii="Times New Roman" w:hAnsi="Times New Roman" w:cs="Times New Roman"/>
          <w:sz w:val="24"/>
          <w:szCs w:val="24"/>
        </w:rPr>
        <w:t>rregullatore</w:t>
      </w:r>
      <w:proofErr w:type="spellEnd"/>
      <w:r w:rsidRPr="006B6F23">
        <w:rPr>
          <w:rFonts w:ascii="Times New Roman" w:hAnsi="Times New Roman" w:cs="Times New Roman"/>
          <w:sz w:val="24"/>
          <w:szCs w:val="24"/>
        </w:rPr>
        <w:t>.</w:t>
      </w:r>
    </w:p>
    <w:p w14:paraId="053F8419" w14:textId="77777777" w:rsidR="00EC194C" w:rsidRPr="006B6F23" w:rsidRDefault="00EC194C" w:rsidP="006B6F23">
      <w:pPr>
        <w:pStyle w:val="BodyText"/>
        <w:spacing w:before="3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BB717F" w14:textId="3FDEC05F" w:rsidR="00EC194C" w:rsidRPr="006B6F23" w:rsidRDefault="004D32E2" w:rsidP="006B6F23">
      <w:pPr>
        <w:pStyle w:val="BodyText"/>
        <w:spacing w:before="1" w:line="276" w:lineRule="auto"/>
        <w:ind w:left="100" w:right="74"/>
        <w:jc w:val="both"/>
        <w:rPr>
          <w:rFonts w:ascii="Times New Roman" w:hAnsi="Times New Roman" w:cs="Times New Roman"/>
          <w:sz w:val="24"/>
          <w:szCs w:val="24"/>
        </w:rPr>
      </w:pPr>
      <w:r w:rsidRPr="006B6F23">
        <w:rPr>
          <w:rFonts w:ascii="Times New Roman" w:hAnsi="Times New Roman" w:cs="Times New Roman"/>
          <w:sz w:val="24"/>
          <w:szCs w:val="24"/>
        </w:rPr>
        <w:t>Mandati</w:t>
      </w:r>
      <w:r w:rsidRPr="006B6F23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i</w:t>
      </w:r>
      <w:r w:rsidRPr="006B6F23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Kryetarit</w:t>
      </w:r>
      <w:r w:rsidRPr="006B6F23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të</w:t>
      </w:r>
      <w:r w:rsidRPr="006B6F23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Komitetit</w:t>
      </w:r>
      <w:r w:rsidRPr="006B6F23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është</w:t>
      </w:r>
      <w:r w:rsidRPr="006B6F23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i</w:t>
      </w:r>
      <w:r w:rsidRPr="006B6F23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lidhur</w:t>
      </w:r>
      <w:r w:rsidRPr="006B6F23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me</w:t>
      </w:r>
      <w:r w:rsidRPr="006B6F23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mandatin</w:t>
      </w:r>
      <w:r w:rsidRPr="006B6F23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e</w:t>
      </w:r>
      <w:r w:rsidRPr="006B6F23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tij</w:t>
      </w:r>
      <w:r w:rsidRPr="006B6F23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në</w:t>
      </w:r>
      <w:r w:rsidRPr="006B6F23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Këshillin</w:t>
      </w:r>
      <w:r w:rsidRPr="006B6F23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Drejtues.</w:t>
      </w:r>
      <w:r w:rsidRPr="006B6F23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Anëtarë</w:t>
      </w:r>
      <w:r w:rsidR="00311C6C" w:rsidRPr="006B6F23">
        <w:rPr>
          <w:rFonts w:ascii="Times New Roman" w:hAnsi="Times New Roman" w:cs="Times New Roman"/>
          <w:sz w:val="24"/>
          <w:szCs w:val="24"/>
        </w:rPr>
        <w:t xml:space="preserve">t e </w:t>
      </w:r>
      <w:r w:rsidRPr="006B6F23">
        <w:rPr>
          <w:rFonts w:ascii="Times New Roman" w:hAnsi="Times New Roman" w:cs="Times New Roman"/>
          <w:sz w:val="24"/>
          <w:szCs w:val="24"/>
        </w:rPr>
        <w:t>Komitetit</w:t>
      </w:r>
      <w:r w:rsidRPr="006B6F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zgjidhen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me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një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mandat</w:t>
      </w:r>
      <w:r w:rsidRPr="006B6F2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3</w:t>
      </w:r>
      <w:r w:rsidRPr="006B6F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484133" w:rsidRPr="006B6F23">
        <w:rPr>
          <w:rFonts w:ascii="Times New Roman" w:hAnsi="Times New Roman" w:cs="Times New Roman"/>
          <w:sz w:val="24"/>
          <w:szCs w:val="24"/>
        </w:rPr>
        <w:t>vjeçar</w:t>
      </w:r>
      <w:r w:rsidRPr="006B6F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me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të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drejtë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rizgjedhje.</w:t>
      </w:r>
    </w:p>
    <w:p w14:paraId="61FDFABD" w14:textId="77777777" w:rsidR="00EC194C" w:rsidRPr="006B6F23" w:rsidRDefault="00EC194C" w:rsidP="006B6F23">
      <w:pPr>
        <w:pStyle w:val="BodyTex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890A30" w14:textId="3BB11768" w:rsidR="00EC194C" w:rsidRPr="006B6F23" w:rsidRDefault="004D32E2" w:rsidP="006B6F23">
      <w:pPr>
        <w:pStyle w:val="BodyText"/>
        <w:spacing w:line="276" w:lineRule="auto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6B6F23">
        <w:rPr>
          <w:rFonts w:ascii="Times New Roman" w:hAnsi="Times New Roman" w:cs="Times New Roman"/>
          <w:sz w:val="24"/>
          <w:szCs w:val="24"/>
        </w:rPr>
        <w:t>Në</w:t>
      </w:r>
      <w:r w:rsidRPr="006B6F23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marrëdhëniet</w:t>
      </w:r>
      <w:r w:rsidRPr="006B6F23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me</w:t>
      </w:r>
      <w:r w:rsidRPr="006B6F23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Këshillin</w:t>
      </w:r>
      <w:r w:rsidRPr="006B6F23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Drejtues,</w:t>
      </w:r>
      <w:r w:rsidRPr="006B6F23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me</w:t>
      </w:r>
      <w:r w:rsidRPr="006B6F23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asamblenë</w:t>
      </w:r>
      <w:r w:rsidRPr="006B6F23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apo</w:t>
      </w:r>
      <w:r w:rsidRPr="006B6F23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për</w:t>
      </w:r>
      <w:r w:rsidRPr="006B6F23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="00311C6C" w:rsidRPr="006B6F23">
        <w:rPr>
          <w:rFonts w:ascii="Times New Roman" w:hAnsi="Times New Roman" w:cs="Times New Roman"/>
          <w:sz w:val="24"/>
          <w:szCs w:val="24"/>
        </w:rPr>
        <w:t>çështje</w:t>
      </w:r>
      <w:r w:rsidRPr="006B6F23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të</w:t>
      </w:r>
      <w:r w:rsidRPr="006B6F2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tjera</w:t>
      </w:r>
      <w:r w:rsidRPr="006B6F23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specifike,</w:t>
      </w:r>
      <w:r w:rsidRPr="006B6F23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A5689D" w:rsidRPr="006B6F23">
        <w:rPr>
          <w:rFonts w:ascii="Times New Roman" w:hAnsi="Times New Roman" w:cs="Times New Roman"/>
          <w:sz w:val="24"/>
          <w:szCs w:val="24"/>
        </w:rPr>
        <w:t>KKV</w:t>
      </w:r>
      <w:r w:rsidRPr="006B6F23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përfaqësohet</w:t>
      </w:r>
      <w:r w:rsidRPr="006B6F2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nga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Kryetari.</w:t>
      </w:r>
    </w:p>
    <w:p w14:paraId="0F58B200" w14:textId="77777777" w:rsidR="00EC194C" w:rsidRPr="006B6F23" w:rsidRDefault="00EC194C" w:rsidP="006B6F23">
      <w:pPr>
        <w:pStyle w:val="BodyText"/>
        <w:spacing w:before="1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B16651" w14:textId="401810A0" w:rsidR="00EC194C" w:rsidRPr="006B6F23" w:rsidRDefault="004D32E2" w:rsidP="006B6F23">
      <w:pPr>
        <w:pStyle w:val="BodyText"/>
        <w:spacing w:line="276" w:lineRule="auto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6B6F23">
        <w:rPr>
          <w:rFonts w:ascii="Times New Roman" w:hAnsi="Times New Roman" w:cs="Times New Roman"/>
          <w:sz w:val="24"/>
          <w:szCs w:val="24"/>
        </w:rPr>
        <w:t>Drejtori</w:t>
      </w:r>
      <w:r w:rsidRPr="006B6F23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Ekzekutiv</w:t>
      </w:r>
      <w:r w:rsidRPr="006B6F23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311C6C" w:rsidRPr="006B6F23">
        <w:rPr>
          <w:rFonts w:ascii="Times New Roman" w:hAnsi="Times New Roman" w:cs="Times New Roman"/>
          <w:spacing w:val="16"/>
          <w:sz w:val="24"/>
          <w:szCs w:val="24"/>
        </w:rPr>
        <w:t xml:space="preserve">i IEKA-s, </w:t>
      </w:r>
      <w:r w:rsidRPr="006B6F23">
        <w:rPr>
          <w:rFonts w:ascii="Times New Roman" w:hAnsi="Times New Roman" w:cs="Times New Roman"/>
          <w:sz w:val="24"/>
          <w:szCs w:val="24"/>
        </w:rPr>
        <w:t>i</w:t>
      </w:r>
      <w:r w:rsidRPr="006B6F23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siguron</w:t>
      </w:r>
      <w:r w:rsidRPr="006B6F23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A5689D" w:rsidRPr="006B6F23">
        <w:rPr>
          <w:rFonts w:ascii="Times New Roman" w:hAnsi="Times New Roman" w:cs="Times New Roman"/>
          <w:sz w:val="24"/>
          <w:szCs w:val="24"/>
        </w:rPr>
        <w:t>KKV</w:t>
      </w:r>
      <w:r w:rsidRPr="006B6F23">
        <w:rPr>
          <w:rFonts w:ascii="Times New Roman" w:hAnsi="Times New Roman" w:cs="Times New Roman"/>
          <w:sz w:val="24"/>
          <w:szCs w:val="24"/>
        </w:rPr>
        <w:t>,</w:t>
      </w:r>
      <w:r w:rsidRPr="006B6F23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përmes</w:t>
      </w:r>
      <w:r w:rsidRPr="006B6F23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personelit</w:t>
      </w:r>
      <w:r w:rsidRPr="006B6F23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ekzekutiv</w:t>
      </w:r>
      <w:r w:rsidRPr="006B6F23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të</w:t>
      </w:r>
      <w:r w:rsidRPr="006B6F23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Institutit,</w:t>
      </w:r>
      <w:r w:rsidRPr="006B6F2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asistencën</w:t>
      </w:r>
      <w:r w:rsidRPr="006B6F23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e</w:t>
      </w:r>
      <w:r w:rsidRPr="006B6F23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nevojshme</w:t>
      </w:r>
      <w:r w:rsidRPr="006B6F23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me</w:t>
      </w:r>
      <w:r w:rsidRPr="006B6F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punë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6B6F23">
        <w:rPr>
          <w:rFonts w:ascii="Times New Roman" w:hAnsi="Times New Roman" w:cs="Times New Roman"/>
          <w:sz w:val="24"/>
          <w:szCs w:val="24"/>
        </w:rPr>
        <w:t>sekretariale</w:t>
      </w:r>
      <w:proofErr w:type="spellEnd"/>
      <w:r w:rsidRPr="006B6F23">
        <w:rPr>
          <w:rFonts w:ascii="Times New Roman" w:hAnsi="Times New Roman" w:cs="Times New Roman"/>
          <w:sz w:val="24"/>
          <w:szCs w:val="24"/>
        </w:rPr>
        <w:t>,</w:t>
      </w:r>
      <w:r w:rsidRPr="006B6F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organizative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dhe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dokumentare.</w:t>
      </w:r>
    </w:p>
    <w:p w14:paraId="7476B976" w14:textId="77777777" w:rsidR="00311C6C" w:rsidRPr="006B6F23" w:rsidRDefault="00311C6C" w:rsidP="006B6F23">
      <w:pPr>
        <w:pStyle w:val="Heading2"/>
        <w:tabs>
          <w:tab w:val="left" w:pos="428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210FA2E5" w14:textId="77777777" w:rsidR="00311C6C" w:rsidRPr="006B6F23" w:rsidRDefault="00311C6C" w:rsidP="006B6F23">
      <w:pPr>
        <w:pStyle w:val="Heading2"/>
        <w:tabs>
          <w:tab w:val="left" w:pos="428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7E0F4C9C" w14:textId="5E44CCEF" w:rsidR="00311C6C" w:rsidRPr="006B6F23" w:rsidRDefault="00311C6C" w:rsidP="006B6F23">
      <w:pPr>
        <w:pStyle w:val="Heading2"/>
        <w:tabs>
          <w:tab w:val="left" w:pos="428"/>
        </w:tabs>
        <w:spacing w:line="276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B6F23">
        <w:rPr>
          <w:rFonts w:ascii="Times New Roman" w:hAnsi="Times New Roman" w:cs="Times New Roman"/>
          <w:sz w:val="24"/>
          <w:szCs w:val="24"/>
        </w:rPr>
        <w:t>Neni 5</w:t>
      </w:r>
    </w:p>
    <w:p w14:paraId="5F94D2C2" w14:textId="383D0A1F" w:rsidR="00EC194C" w:rsidRPr="006B6F23" w:rsidRDefault="004D32E2" w:rsidP="006B6F23">
      <w:pPr>
        <w:pStyle w:val="Heading2"/>
        <w:tabs>
          <w:tab w:val="left" w:pos="428"/>
        </w:tabs>
        <w:spacing w:line="276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B6F23">
        <w:rPr>
          <w:rFonts w:ascii="Times New Roman" w:hAnsi="Times New Roman" w:cs="Times New Roman"/>
          <w:sz w:val="24"/>
          <w:szCs w:val="24"/>
        </w:rPr>
        <w:t>Të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drejtat dhe</w:t>
      </w:r>
      <w:r w:rsidRPr="006B6F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detyrat</w:t>
      </w:r>
      <w:r w:rsidR="00311C6C" w:rsidRPr="006B6F23">
        <w:rPr>
          <w:rFonts w:ascii="Times New Roman" w:hAnsi="Times New Roman" w:cs="Times New Roman"/>
          <w:sz w:val="24"/>
          <w:szCs w:val="24"/>
        </w:rPr>
        <w:t xml:space="preserve"> e KKV</w:t>
      </w:r>
    </w:p>
    <w:p w14:paraId="6B6656E8" w14:textId="0515FF2D" w:rsidR="00EC194C" w:rsidRDefault="00EC194C" w:rsidP="006B6F23">
      <w:pPr>
        <w:pStyle w:val="BodyText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EB2289" w14:textId="77777777" w:rsidR="006B6F23" w:rsidRPr="006B6F23" w:rsidRDefault="006B6F23" w:rsidP="006B6F23">
      <w:pPr>
        <w:pStyle w:val="BodyText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20FAD7" w14:textId="77777777" w:rsidR="00EC194C" w:rsidRPr="006B6F23" w:rsidRDefault="00A5689D" w:rsidP="006B6F23">
      <w:pPr>
        <w:pStyle w:val="BodyText"/>
        <w:spacing w:before="1" w:line="276" w:lineRule="auto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6B6F23">
        <w:rPr>
          <w:rFonts w:ascii="Times New Roman" w:hAnsi="Times New Roman" w:cs="Times New Roman"/>
          <w:sz w:val="24"/>
          <w:szCs w:val="24"/>
        </w:rPr>
        <w:t>KKV</w:t>
      </w:r>
      <w:r w:rsidR="004D32E2"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4D32E2" w:rsidRPr="006B6F23">
        <w:rPr>
          <w:rFonts w:ascii="Times New Roman" w:hAnsi="Times New Roman" w:cs="Times New Roman"/>
          <w:sz w:val="24"/>
          <w:szCs w:val="24"/>
        </w:rPr>
        <w:t>ka</w:t>
      </w:r>
      <w:r w:rsidR="004D32E2"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4D32E2" w:rsidRPr="006B6F23">
        <w:rPr>
          <w:rFonts w:ascii="Times New Roman" w:hAnsi="Times New Roman" w:cs="Times New Roman"/>
          <w:sz w:val="24"/>
          <w:szCs w:val="24"/>
        </w:rPr>
        <w:t>këto</w:t>
      </w:r>
      <w:r w:rsidR="004D32E2" w:rsidRPr="006B6F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4D32E2" w:rsidRPr="006B6F23">
        <w:rPr>
          <w:rFonts w:ascii="Times New Roman" w:hAnsi="Times New Roman" w:cs="Times New Roman"/>
          <w:sz w:val="24"/>
          <w:szCs w:val="24"/>
        </w:rPr>
        <w:t>të</w:t>
      </w:r>
      <w:r w:rsidR="004D32E2" w:rsidRPr="006B6F2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4D32E2" w:rsidRPr="006B6F23">
        <w:rPr>
          <w:rFonts w:ascii="Times New Roman" w:hAnsi="Times New Roman" w:cs="Times New Roman"/>
          <w:sz w:val="24"/>
          <w:szCs w:val="24"/>
        </w:rPr>
        <w:t>drejta</w:t>
      </w:r>
      <w:r w:rsidR="004D32E2"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4D32E2" w:rsidRPr="006B6F23">
        <w:rPr>
          <w:rFonts w:ascii="Times New Roman" w:hAnsi="Times New Roman" w:cs="Times New Roman"/>
          <w:sz w:val="24"/>
          <w:szCs w:val="24"/>
        </w:rPr>
        <w:t>dhe</w:t>
      </w:r>
      <w:r w:rsidR="004D32E2"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4D32E2" w:rsidRPr="006B6F23">
        <w:rPr>
          <w:rFonts w:ascii="Times New Roman" w:hAnsi="Times New Roman" w:cs="Times New Roman"/>
          <w:sz w:val="24"/>
          <w:szCs w:val="24"/>
        </w:rPr>
        <w:t>detyra:</w:t>
      </w:r>
    </w:p>
    <w:p w14:paraId="1C43EDFD" w14:textId="77777777" w:rsidR="00EC194C" w:rsidRPr="006B6F23" w:rsidRDefault="00EC194C" w:rsidP="006B6F23">
      <w:pPr>
        <w:pStyle w:val="BodyText"/>
        <w:spacing w:before="8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0DBB41" w14:textId="423DCA42" w:rsidR="00EC194C" w:rsidRPr="006B6F23" w:rsidRDefault="004D32E2" w:rsidP="006B6F23">
      <w:pPr>
        <w:pStyle w:val="ListParagraph"/>
        <w:numPr>
          <w:ilvl w:val="0"/>
          <w:numId w:val="10"/>
        </w:numPr>
        <w:tabs>
          <w:tab w:val="left" w:pos="461"/>
        </w:tabs>
        <w:spacing w:before="1" w:line="276" w:lineRule="auto"/>
        <w:ind w:right="123"/>
        <w:jc w:val="both"/>
        <w:rPr>
          <w:rFonts w:ascii="Times New Roman" w:hAnsi="Times New Roman" w:cs="Times New Roman"/>
          <w:sz w:val="24"/>
          <w:szCs w:val="24"/>
        </w:rPr>
      </w:pPr>
      <w:r w:rsidRPr="006B6F23">
        <w:rPr>
          <w:rFonts w:ascii="Times New Roman" w:hAnsi="Times New Roman" w:cs="Times New Roman"/>
          <w:sz w:val="24"/>
          <w:szCs w:val="24"/>
        </w:rPr>
        <w:t>I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propozon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për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miratim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Këshillit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Drejtues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projekt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programet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11C6C" w:rsidRPr="006B6F23">
        <w:rPr>
          <w:rFonts w:ascii="Times New Roman" w:hAnsi="Times New Roman" w:cs="Times New Roman"/>
          <w:sz w:val="24"/>
          <w:szCs w:val="24"/>
        </w:rPr>
        <w:t>afatshkurtra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(</w:t>
      </w:r>
      <w:r w:rsidR="00311C6C" w:rsidRPr="006B6F23">
        <w:rPr>
          <w:rFonts w:ascii="Times New Roman" w:hAnsi="Times New Roman" w:cs="Times New Roman"/>
          <w:sz w:val="24"/>
          <w:szCs w:val="24"/>
        </w:rPr>
        <w:t>njëvjeçare</w:t>
      </w:r>
      <w:r w:rsidRPr="006B6F23">
        <w:rPr>
          <w:rFonts w:ascii="Times New Roman" w:hAnsi="Times New Roman" w:cs="Times New Roman"/>
          <w:sz w:val="24"/>
          <w:szCs w:val="24"/>
        </w:rPr>
        <w:t>)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dhe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 xml:space="preserve">afatmesme (tre </w:t>
      </w:r>
      <w:r w:rsidR="00311C6C" w:rsidRPr="006B6F23">
        <w:rPr>
          <w:rFonts w:ascii="Times New Roman" w:hAnsi="Times New Roman" w:cs="Times New Roman"/>
          <w:sz w:val="24"/>
          <w:szCs w:val="24"/>
        </w:rPr>
        <w:t>vjeçare</w:t>
      </w:r>
      <w:r w:rsidRPr="006B6F23">
        <w:rPr>
          <w:rFonts w:ascii="Times New Roman" w:hAnsi="Times New Roman" w:cs="Times New Roman"/>
          <w:sz w:val="24"/>
          <w:szCs w:val="24"/>
        </w:rPr>
        <w:t>) si edhe projekt strategjitë për zhvillimin profesional të vijueshëm të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6B6F23">
        <w:rPr>
          <w:rFonts w:ascii="Times New Roman" w:hAnsi="Times New Roman" w:cs="Times New Roman"/>
          <w:sz w:val="24"/>
          <w:szCs w:val="24"/>
        </w:rPr>
        <w:t>Audituesve</w:t>
      </w:r>
      <w:proofErr w:type="spellEnd"/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Ligjorë.</w:t>
      </w:r>
    </w:p>
    <w:p w14:paraId="2AD59D3B" w14:textId="134ED75E" w:rsidR="00EC194C" w:rsidRPr="006B6F23" w:rsidRDefault="004D32E2" w:rsidP="006B6F23">
      <w:pPr>
        <w:pStyle w:val="ListParagraph"/>
        <w:numPr>
          <w:ilvl w:val="0"/>
          <w:numId w:val="10"/>
        </w:numPr>
        <w:tabs>
          <w:tab w:val="left" w:pos="461"/>
        </w:tabs>
        <w:spacing w:line="276" w:lineRule="auto"/>
        <w:ind w:right="124"/>
        <w:jc w:val="both"/>
        <w:rPr>
          <w:rFonts w:ascii="Times New Roman" w:hAnsi="Times New Roman" w:cs="Times New Roman"/>
          <w:sz w:val="24"/>
          <w:szCs w:val="24"/>
        </w:rPr>
      </w:pPr>
      <w:r w:rsidRPr="006B6F23">
        <w:rPr>
          <w:rFonts w:ascii="Times New Roman" w:hAnsi="Times New Roman" w:cs="Times New Roman"/>
          <w:sz w:val="24"/>
          <w:szCs w:val="24"/>
        </w:rPr>
        <w:t>Në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bashkëpunim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me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11C6C" w:rsidRPr="006B6F23">
        <w:rPr>
          <w:rFonts w:ascii="Times New Roman" w:hAnsi="Times New Roman" w:cs="Times New Roman"/>
          <w:sz w:val="24"/>
          <w:szCs w:val="24"/>
        </w:rPr>
        <w:t>Drejtorin</w:t>
      </w:r>
      <w:r w:rsidR="00311C6C"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11C6C" w:rsidRPr="006B6F23">
        <w:rPr>
          <w:rFonts w:ascii="Times New Roman" w:hAnsi="Times New Roman" w:cs="Times New Roman"/>
          <w:sz w:val="24"/>
          <w:szCs w:val="24"/>
        </w:rPr>
        <w:t>Ekzekutiv t</w:t>
      </w:r>
      <w:r w:rsidR="006B6F23" w:rsidRPr="006B6F23">
        <w:rPr>
          <w:rFonts w:ascii="Times New Roman" w:hAnsi="Times New Roman" w:cs="Times New Roman"/>
          <w:sz w:val="24"/>
          <w:szCs w:val="24"/>
        </w:rPr>
        <w:t>ë</w:t>
      </w:r>
      <w:r w:rsidR="00311C6C" w:rsidRPr="006B6F23">
        <w:rPr>
          <w:rFonts w:ascii="Times New Roman" w:hAnsi="Times New Roman" w:cs="Times New Roman"/>
          <w:sz w:val="24"/>
          <w:szCs w:val="24"/>
        </w:rPr>
        <w:t xml:space="preserve"> IEKA</w:t>
      </w:r>
      <w:r w:rsidRPr="006B6F23">
        <w:rPr>
          <w:rFonts w:ascii="Times New Roman" w:hAnsi="Times New Roman" w:cs="Times New Roman"/>
          <w:sz w:val="24"/>
          <w:szCs w:val="24"/>
        </w:rPr>
        <w:t>,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dhe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në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pajtim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me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vendimet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e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Këshillit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Drejtues,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organizon</w:t>
      </w:r>
      <w:r w:rsidRPr="006B6F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procesin</w:t>
      </w:r>
      <w:r w:rsidRPr="006B6F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e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zhvillimit</w:t>
      </w:r>
      <w:r w:rsidRPr="006B6F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të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vijueshëm</w:t>
      </w:r>
      <w:r w:rsidRPr="006B6F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të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anëtarëve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të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IEKA</w:t>
      </w:r>
      <w:r w:rsidR="00311C6C" w:rsidRPr="006B6F23">
        <w:rPr>
          <w:rFonts w:ascii="Times New Roman" w:hAnsi="Times New Roman" w:cs="Times New Roman"/>
          <w:sz w:val="24"/>
          <w:szCs w:val="24"/>
        </w:rPr>
        <w:t>-</w:t>
      </w:r>
      <w:r w:rsidRPr="006B6F23">
        <w:rPr>
          <w:rFonts w:ascii="Times New Roman" w:hAnsi="Times New Roman" w:cs="Times New Roman"/>
          <w:sz w:val="24"/>
          <w:szCs w:val="24"/>
        </w:rPr>
        <w:t>s.</w:t>
      </w:r>
    </w:p>
    <w:p w14:paraId="5FFDBA92" w14:textId="6E88066D" w:rsidR="00EC194C" w:rsidRPr="006B6F23" w:rsidRDefault="004D32E2" w:rsidP="006B6F23">
      <w:pPr>
        <w:pStyle w:val="ListParagraph"/>
        <w:numPr>
          <w:ilvl w:val="0"/>
          <w:numId w:val="10"/>
        </w:numPr>
        <w:tabs>
          <w:tab w:val="left" w:pos="461"/>
        </w:tabs>
        <w:spacing w:line="276" w:lineRule="auto"/>
        <w:ind w:right="114"/>
        <w:jc w:val="both"/>
        <w:rPr>
          <w:rFonts w:ascii="Times New Roman" w:hAnsi="Times New Roman" w:cs="Times New Roman"/>
          <w:sz w:val="24"/>
          <w:szCs w:val="24"/>
        </w:rPr>
      </w:pPr>
      <w:r w:rsidRPr="006B6F23">
        <w:rPr>
          <w:rFonts w:ascii="Times New Roman" w:hAnsi="Times New Roman" w:cs="Times New Roman"/>
          <w:sz w:val="24"/>
          <w:szCs w:val="24"/>
        </w:rPr>
        <w:t>I propozon për miratim Këshillit Drejtues mënyrën dhe kriteret e monitorimit dhe të vlerësimit të</w:t>
      </w:r>
      <w:r w:rsidRPr="006B6F23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procesit të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zhvillimit të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vijueshëm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të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anëtarëve, si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në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rastet kur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kualifikimet organizohen</w:t>
      </w:r>
      <w:r w:rsidRPr="006B6F23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ng</w:t>
      </w:r>
      <w:r w:rsidR="00311C6C" w:rsidRPr="006B6F23">
        <w:rPr>
          <w:rFonts w:ascii="Times New Roman" w:hAnsi="Times New Roman" w:cs="Times New Roman"/>
          <w:sz w:val="24"/>
          <w:szCs w:val="24"/>
        </w:rPr>
        <w:t xml:space="preserve">a </w:t>
      </w:r>
      <w:r w:rsidRPr="006B6F23">
        <w:rPr>
          <w:rFonts w:ascii="Times New Roman" w:hAnsi="Times New Roman" w:cs="Times New Roman"/>
          <w:sz w:val="24"/>
          <w:szCs w:val="24"/>
        </w:rPr>
        <w:t>IEKA</w:t>
      </w:r>
      <w:r w:rsidRPr="006B6F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ashtu</w:t>
      </w:r>
      <w:r w:rsidRPr="006B6F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edhe</w:t>
      </w:r>
      <w:r w:rsidRPr="006B6F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në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rastet</w:t>
      </w:r>
      <w:r w:rsidRPr="006B6F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kur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kualifikimet</w:t>
      </w:r>
      <w:r w:rsidRPr="006B6F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organizohen</w:t>
      </w:r>
      <w:r w:rsidRPr="006B6F2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nga</w:t>
      </w:r>
      <w:r w:rsidRPr="006B6F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entitetet</w:t>
      </w:r>
      <w:r w:rsidRPr="006B6F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jashtë</w:t>
      </w:r>
      <w:r w:rsidRPr="006B6F2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institutit.</w:t>
      </w:r>
    </w:p>
    <w:p w14:paraId="23EB6096" w14:textId="37A799A6" w:rsidR="00EC194C" w:rsidRPr="006B6F23" w:rsidRDefault="004D32E2" w:rsidP="006B6F23">
      <w:pPr>
        <w:pStyle w:val="ListParagraph"/>
        <w:numPr>
          <w:ilvl w:val="0"/>
          <w:numId w:val="10"/>
        </w:numPr>
        <w:tabs>
          <w:tab w:val="left" w:pos="461"/>
        </w:tabs>
        <w:spacing w:line="276" w:lineRule="auto"/>
        <w:ind w:right="116"/>
        <w:jc w:val="both"/>
        <w:rPr>
          <w:rFonts w:ascii="Times New Roman" w:hAnsi="Times New Roman" w:cs="Times New Roman"/>
          <w:sz w:val="24"/>
          <w:szCs w:val="24"/>
        </w:rPr>
      </w:pPr>
      <w:r w:rsidRPr="006B6F23">
        <w:rPr>
          <w:rFonts w:ascii="Times New Roman" w:hAnsi="Times New Roman" w:cs="Times New Roman"/>
          <w:sz w:val="24"/>
          <w:szCs w:val="24"/>
        </w:rPr>
        <w:t>Në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pajtim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me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vendimet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dhe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politikën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e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Këshillit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Drejtues,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udhëheq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procesin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e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testimit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të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anëtarëve për vlerësimin e njohurive të fituara gjatë zhvillimit të vijueshëm profesional, i cili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realizohet</w:t>
      </w:r>
      <w:r w:rsidRPr="006B6F2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nën</w:t>
      </w:r>
      <w:r w:rsidRPr="006B6F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përgjegjësinë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e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311C6C" w:rsidRPr="006B6F23">
        <w:rPr>
          <w:rFonts w:ascii="Times New Roman" w:hAnsi="Times New Roman" w:cs="Times New Roman"/>
          <w:sz w:val="24"/>
          <w:szCs w:val="24"/>
        </w:rPr>
        <w:t>Drejtorit</w:t>
      </w:r>
      <w:r w:rsidR="00311C6C" w:rsidRPr="006B6F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311C6C" w:rsidRPr="006B6F23">
        <w:rPr>
          <w:rFonts w:ascii="Times New Roman" w:hAnsi="Times New Roman" w:cs="Times New Roman"/>
          <w:sz w:val="24"/>
          <w:szCs w:val="24"/>
        </w:rPr>
        <w:t>Ekzekutiv t</w:t>
      </w:r>
      <w:r w:rsidR="006B6F23" w:rsidRPr="006B6F23">
        <w:rPr>
          <w:rFonts w:ascii="Times New Roman" w:hAnsi="Times New Roman" w:cs="Times New Roman"/>
          <w:sz w:val="24"/>
          <w:szCs w:val="24"/>
        </w:rPr>
        <w:t>ë</w:t>
      </w:r>
      <w:r w:rsidR="00311C6C" w:rsidRPr="006B6F23">
        <w:rPr>
          <w:rFonts w:ascii="Times New Roman" w:hAnsi="Times New Roman" w:cs="Times New Roman"/>
          <w:sz w:val="24"/>
          <w:szCs w:val="24"/>
        </w:rPr>
        <w:t xml:space="preserve"> IEKA</w:t>
      </w:r>
      <w:r w:rsidR="00483E49" w:rsidRPr="006B6F23">
        <w:rPr>
          <w:rFonts w:ascii="Times New Roman" w:hAnsi="Times New Roman" w:cs="Times New Roman"/>
          <w:sz w:val="24"/>
          <w:szCs w:val="24"/>
        </w:rPr>
        <w:t>-s</w:t>
      </w:r>
      <w:r w:rsidRPr="006B6F23">
        <w:rPr>
          <w:rFonts w:ascii="Times New Roman" w:hAnsi="Times New Roman" w:cs="Times New Roman"/>
          <w:sz w:val="24"/>
          <w:szCs w:val="24"/>
        </w:rPr>
        <w:t>.</w:t>
      </w:r>
    </w:p>
    <w:p w14:paraId="0D56AE72" w14:textId="77777777" w:rsidR="00311C6C" w:rsidRPr="006B6F23" w:rsidRDefault="004D32E2" w:rsidP="006B6F23">
      <w:pPr>
        <w:pStyle w:val="ListParagraph"/>
        <w:numPr>
          <w:ilvl w:val="0"/>
          <w:numId w:val="10"/>
        </w:numPr>
        <w:tabs>
          <w:tab w:val="left" w:pos="461"/>
        </w:tabs>
        <w:spacing w:line="276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6B6F23">
        <w:rPr>
          <w:rFonts w:ascii="Times New Roman" w:hAnsi="Times New Roman" w:cs="Times New Roman"/>
          <w:sz w:val="24"/>
          <w:szCs w:val="24"/>
        </w:rPr>
        <w:t>Vlerëson ecurinë e zhvillimit të vijueshëm profesional të anëtarëve dhe i propozon Këshillit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Drejtues për masat që duhen ndërmarrë për përmirësimin e situatës, kur zhvillimi profesional i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vijueshëm nuk ka qenë efektiv, si edhe për veprimet e mëtejshme që duhet të ndërmerren ndaj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6B6F23">
        <w:rPr>
          <w:rFonts w:ascii="Times New Roman" w:hAnsi="Times New Roman" w:cs="Times New Roman"/>
          <w:sz w:val="24"/>
          <w:szCs w:val="24"/>
        </w:rPr>
        <w:t>Audituesve</w:t>
      </w:r>
      <w:proofErr w:type="spellEnd"/>
      <w:r w:rsidRPr="006B6F23">
        <w:rPr>
          <w:rFonts w:ascii="Times New Roman" w:hAnsi="Times New Roman" w:cs="Times New Roman"/>
          <w:sz w:val="24"/>
          <w:szCs w:val="24"/>
        </w:rPr>
        <w:t xml:space="preserve"> Ligjorë, që nuk kanë arritur të marrin provimet lidhur me kualifikimin e vijueshëm,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nuk kanë marrë pjesë në seminaret e kualifikimit të vijueshëm, apo kanë depozituar dokumente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të pavërteta për kryerjen e kurseve të kualifikimit të vazhdueshëm, për rastet kur këto kurse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zhvillohen</w:t>
      </w:r>
      <w:r w:rsidRPr="006B6F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nga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entitetet</w:t>
      </w:r>
      <w:r w:rsidRPr="006B6F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e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treta.</w:t>
      </w:r>
    </w:p>
    <w:p w14:paraId="78B8966D" w14:textId="43040C3F" w:rsidR="00311C6C" w:rsidRPr="006B6F23" w:rsidRDefault="004D32E2" w:rsidP="006B6F23">
      <w:pPr>
        <w:pStyle w:val="ListParagraph"/>
        <w:numPr>
          <w:ilvl w:val="0"/>
          <w:numId w:val="10"/>
        </w:numPr>
        <w:tabs>
          <w:tab w:val="left" w:pos="461"/>
        </w:tabs>
        <w:spacing w:line="276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6B6F23">
        <w:rPr>
          <w:rFonts w:ascii="Times New Roman" w:hAnsi="Times New Roman" w:cs="Times New Roman"/>
          <w:sz w:val="24"/>
          <w:szCs w:val="24"/>
        </w:rPr>
        <w:t>Jep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mendime/propozime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për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Këshillin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Drejtues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për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të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gjitha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çështjet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që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kanë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të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bëjnë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me</w:t>
      </w:r>
      <w:r w:rsidR="00311C6C" w:rsidRPr="006B6F23">
        <w:rPr>
          <w:rFonts w:ascii="Times New Roman" w:hAnsi="Times New Roman" w:cs="Times New Roman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kualifikimin</w:t>
      </w:r>
      <w:r w:rsidRPr="006B6F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e</w:t>
      </w:r>
      <w:r w:rsidRPr="006B6F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zhvillimin</w:t>
      </w:r>
      <w:r w:rsidRPr="006B6F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profesional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të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vijueshëm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të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anëtarëve.</w:t>
      </w:r>
    </w:p>
    <w:p w14:paraId="0B6BE690" w14:textId="5298BCA8" w:rsidR="000366DF" w:rsidRDefault="000366DF" w:rsidP="006B6F23">
      <w:pPr>
        <w:pStyle w:val="ListParagraph"/>
        <w:tabs>
          <w:tab w:val="left" w:pos="428"/>
          <w:tab w:val="left" w:pos="461"/>
        </w:tabs>
        <w:spacing w:before="39" w:line="276" w:lineRule="auto"/>
        <w:ind w:left="0" w:right="116" w:firstLine="0"/>
        <w:rPr>
          <w:rFonts w:ascii="Times New Roman" w:hAnsi="Times New Roman" w:cs="Times New Roman"/>
          <w:sz w:val="24"/>
          <w:szCs w:val="24"/>
        </w:rPr>
      </w:pPr>
    </w:p>
    <w:p w14:paraId="488A5F88" w14:textId="77777777" w:rsidR="006B6F23" w:rsidRPr="006B6F23" w:rsidRDefault="006B6F23" w:rsidP="006B6F23">
      <w:pPr>
        <w:pStyle w:val="ListParagraph"/>
        <w:tabs>
          <w:tab w:val="left" w:pos="428"/>
          <w:tab w:val="left" w:pos="461"/>
        </w:tabs>
        <w:spacing w:before="39" w:line="276" w:lineRule="auto"/>
        <w:ind w:left="0" w:right="116" w:firstLine="0"/>
        <w:rPr>
          <w:rFonts w:ascii="Times New Roman" w:hAnsi="Times New Roman" w:cs="Times New Roman"/>
          <w:sz w:val="24"/>
          <w:szCs w:val="24"/>
        </w:rPr>
      </w:pPr>
    </w:p>
    <w:p w14:paraId="1DED7227" w14:textId="77777777" w:rsidR="006B6F23" w:rsidRDefault="006B6F23" w:rsidP="006B6F23">
      <w:pPr>
        <w:pStyle w:val="ListParagraph"/>
        <w:tabs>
          <w:tab w:val="left" w:pos="428"/>
          <w:tab w:val="left" w:pos="461"/>
        </w:tabs>
        <w:spacing w:before="39" w:line="276" w:lineRule="auto"/>
        <w:ind w:left="0" w:right="116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8BF988" w14:textId="77777777" w:rsidR="006B6F23" w:rsidRDefault="006B6F23" w:rsidP="006B6F23">
      <w:pPr>
        <w:pStyle w:val="ListParagraph"/>
        <w:tabs>
          <w:tab w:val="left" w:pos="428"/>
          <w:tab w:val="left" w:pos="461"/>
        </w:tabs>
        <w:spacing w:before="39" w:line="276" w:lineRule="auto"/>
        <w:ind w:left="0" w:right="116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2C45E0" w14:textId="3941133E" w:rsidR="00311C6C" w:rsidRPr="006B6F23" w:rsidRDefault="00311C6C" w:rsidP="006B6F23">
      <w:pPr>
        <w:pStyle w:val="ListParagraph"/>
        <w:tabs>
          <w:tab w:val="left" w:pos="428"/>
          <w:tab w:val="left" w:pos="461"/>
        </w:tabs>
        <w:spacing w:before="39" w:line="276" w:lineRule="auto"/>
        <w:ind w:left="0" w:right="116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6F23">
        <w:rPr>
          <w:rFonts w:ascii="Times New Roman" w:hAnsi="Times New Roman" w:cs="Times New Roman"/>
          <w:b/>
          <w:bCs/>
          <w:sz w:val="24"/>
          <w:szCs w:val="24"/>
        </w:rPr>
        <w:lastRenderedPageBreak/>
        <w:t>Neni 6</w:t>
      </w:r>
    </w:p>
    <w:p w14:paraId="1339DB70" w14:textId="573346C6" w:rsidR="00EC194C" w:rsidRPr="006B6F23" w:rsidRDefault="004D32E2" w:rsidP="006B6F23">
      <w:pPr>
        <w:pStyle w:val="Heading2"/>
        <w:tabs>
          <w:tab w:val="left" w:pos="428"/>
        </w:tabs>
        <w:spacing w:before="39" w:line="276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B6F23">
        <w:rPr>
          <w:rFonts w:ascii="Times New Roman" w:hAnsi="Times New Roman" w:cs="Times New Roman"/>
          <w:sz w:val="24"/>
          <w:szCs w:val="24"/>
        </w:rPr>
        <w:t>Procedurat e punës</w:t>
      </w:r>
      <w:r w:rsidR="00311C6C" w:rsidRPr="006B6F23">
        <w:rPr>
          <w:rFonts w:ascii="Times New Roman" w:hAnsi="Times New Roman" w:cs="Times New Roman"/>
          <w:sz w:val="24"/>
          <w:szCs w:val="24"/>
        </w:rPr>
        <w:t xml:space="preserve"> të KKV</w:t>
      </w:r>
    </w:p>
    <w:p w14:paraId="2DA419B3" w14:textId="77777777" w:rsidR="00EC194C" w:rsidRPr="006B6F23" w:rsidRDefault="00EC194C" w:rsidP="006B6F23">
      <w:pPr>
        <w:pStyle w:val="BodyText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7AC2D8" w14:textId="5121C363" w:rsidR="00EC194C" w:rsidRPr="006B6F23" w:rsidRDefault="00A5689D" w:rsidP="006B6F23">
      <w:pPr>
        <w:pStyle w:val="BodyText"/>
        <w:spacing w:line="276" w:lineRule="auto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6B6F23">
        <w:rPr>
          <w:rFonts w:ascii="Times New Roman" w:hAnsi="Times New Roman" w:cs="Times New Roman"/>
          <w:sz w:val="24"/>
          <w:szCs w:val="24"/>
        </w:rPr>
        <w:t>KKV</w:t>
      </w:r>
      <w:r w:rsidR="004D32E2"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4D32E2" w:rsidRPr="006B6F23">
        <w:rPr>
          <w:rFonts w:ascii="Times New Roman" w:hAnsi="Times New Roman" w:cs="Times New Roman"/>
          <w:sz w:val="24"/>
          <w:szCs w:val="24"/>
        </w:rPr>
        <w:t>mblidhet</w:t>
      </w:r>
      <w:r w:rsidR="004D32E2" w:rsidRPr="006B6F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4D32E2" w:rsidRPr="006B6F23">
        <w:rPr>
          <w:rFonts w:ascii="Times New Roman" w:hAnsi="Times New Roman" w:cs="Times New Roman"/>
          <w:sz w:val="24"/>
          <w:szCs w:val="24"/>
        </w:rPr>
        <w:t>me</w:t>
      </w:r>
      <w:r w:rsidR="004D32E2"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4D32E2" w:rsidRPr="006B6F23">
        <w:rPr>
          <w:rFonts w:ascii="Times New Roman" w:hAnsi="Times New Roman" w:cs="Times New Roman"/>
          <w:sz w:val="24"/>
          <w:szCs w:val="24"/>
        </w:rPr>
        <w:t>thirrjen</w:t>
      </w:r>
      <w:r w:rsidR="004D32E2" w:rsidRPr="006B6F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4D32E2" w:rsidRPr="006B6F23">
        <w:rPr>
          <w:rFonts w:ascii="Times New Roman" w:hAnsi="Times New Roman" w:cs="Times New Roman"/>
          <w:sz w:val="24"/>
          <w:szCs w:val="24"/>
        </w:rPr>
        <w:t>e</w:t>
      </w:r>
      <w:r w:rsidR="004D32E2"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D6549" w:rsidRPr="006B6F23">
        <w:rPr>
          <w:rFonts w:ascii="Times New Roman" w:hAnsi="Times New Roman" w:cs="Times New Roman"/>
          <w:sz w:val="24"/>
          <w:szCs w:val="24"/>
        </w:rPr>
        <w:t>Kryetarit</w:t>
      </w:r>
      <w:r w:rsidR="000D6549" w:rsidRPr="006B6F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4D32E2" w:rsidRPr="006B6F23">
        <w:rPr>
          <w:rFonts w:ascii="Times New Roman" w:hAnsi="Times New Roman" w:cs="Times New Roman"/>
          <w:sz w:val="24"/>
          <w:szCs w:val="24"/>
        </w:rPr>
        <w:t>sa herë</w:t>
      </w:r>
      <w:r w:rsidR="004D32E2" w:rsidRPr="006B6F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4D32E2" w:rsidRPr="006B6F23">
        <w:rPr>
          <w:rFonts w:ascii="Times New Roman" w:hAnsi="Times New Roman" w:cs="Times New Roman"/>
          <w:sz w:val="24"/>
          <w:szCs w:val="24"/>
        </w:rPr>
        <w:t>që</w:t>
      </w:r>
      <w:r w:rsidR="004D32E2"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4D32E2" w:rsidRPr="006B6F23">
        <w:rPr>
          <w:rFonts w:ascii="Times New Roman" w:hAnsi="Times New Roman" w:cs="Times New Roman"/>
          <w:sz w:val="24"/>
          <w:szCs w:val="24"/>
        </w:rPr>
        <w:t>është</w:t>
      </w:r>
      <w:r w:rsidR="004D32E2"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4D32E2" w:rsidRPr="006B6F23">
        <w:rPr>
          <w:rFonts w:ascii="Times New Roman" w:hAnsi="Times New Roman" w:cs="Times New Roman"/>
          <w:sz w:val="24"/>
          <w:szCs w:val="24"/>
        </w:rPr>
        <w:t>e</w:t>
      </w:r>
      <w:r w:rsidR="004D32E2"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4D32E2" w:rsidRPr="006B6F23">
        <w:rPr>
          <w:rFonts w:ascii="Times New Roman" w:hAnsi="Times New Roman" w:cs="Times New Roman"/>
          <w:sz w:val="24"/>
          <w:szCs w:val="24"/>
        </w:rPr>
        <w:t>nevojshme.</w:t>
      </w:r>
    </w:p>
    <w:p w14:paraId="7F9191A3" w14:textId="77777777" w:rsidR="00EC194C" w:rsidRPr="006B6F23" w:rsidRDefault="00EC194C" w:rsidP="006B6F23">
      <w:pPr>
        <w:pStyle w:val="BodyTex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8D0AC3" w14:textId="7F29F961" w:rsidR="00EC194C" w:rsidRPr="006B6F23" w:rsidRDefault="004D32E2" w:rsidP="006B6F23">
      <w:pPr>
        <w:pStyle w:val="BodyText"/>
        <w:spacing w:before="1" w:line="276" w:lineRule="auto"/>
        <w:ind w:left="100" w:right="74"/>
        <w:jc w:val="both"/>
        <w:rPr>
          <w:rFonts w:ascii="Times New Roman" w:hAnsi="Times New Roman" w:cs="Times New Roman"/>
          <w:sz w:val="24"/>
          <w:szCs w:val="24"/>
        </w:rPr>
      </w:pPr>
      <w:r w:rsidRPr="006B6F23">
        <w:rPr>
          <w:rFonts w:ascii="Times New Roman" w:hAnsi="Times New Roman" w:cs="Times New Roman"/>
          <w:sz w:val="24"/>
          <w:szCs w:val="24"/>
        </w:rPr>
        <w:t>Mbledhja njoftohet të paktën 2 ditë para datës së zhvillimit dhe njoftimi përmban rendin e ditës.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5689D" w:rsidRPr="006B6F23">
        <w:rPr>
          <w:rFonts w:ascii="Times New Roman" w:hAnsi="Times New Roman" w:cs="Times New Roman"/>
          <w:sz w:val="24"/>
          <w:szCs w:val="24"/>
        </w:rPr>
        <w:t>KKV</w:t>
      </w:r>
      <w:r w:rsidRPr="006B6F23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mund</w:t>
      </w:r>
      <w:r w:rsidRPr="006B6F23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të</w:t>
      </w:r>
      <w:r w:rsidRPr="006B6F23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shqyrtojë</w:t>
      </w:r>
      <w:r w:rsidRPr="006B6F23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një</w:t>
      </w:r>
      <w:r w:rsidRPr="006B6F23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çështje</w:t>
      </w:r>
      <w:r w:rsidRPr="006B6F23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dhe</w:t>
      </w:r>
      <w:r w:rsidRPr="006B6F23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të</w:t>
      </w:r>
      <w:r w:rsidRPr="006B6F23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marrë</w:t>
      </w:r>
      <w:r w:rsidRPr="006B6F23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një</w:t>
      </w:r>
      <w:r w:rsidRPr="006B6F23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vendim,</w:t>
      </w:r>
      <w:r w:rsidRPr="006B6F2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kur</w:t>
      </w:r>
      <w:r w:rsidRPr="006B6F23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në</w:t>
      </w:r>
      <w:r w:rsidRPr="006B6F23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mbledhje</w:t>
      </w:r>
      <w:r w:rsidRPr="006B6F23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sigurohet</w:t>
      </w:r>
      <w:r w:rsidRPr="006B6F23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prania</w:t>
      </w:r>
      <w:r w:rsidRPr="006B6F23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0D6549" w:rsidRPr="006B6F23">
        <w:rPr>
          <w:rFonts w:ascii="Times New Roman" w:hAnsi="Times New Roman" w:cs="Times New Roman"/>
          <w:sz w:val="24"/>
          <w:szCs w:val="24"/>
        </w:rPr>
        <w:t xml:space="preserve">e </w:t>
      </w:r>
      <w:r w:rsidRPr="006B6F23">
        <w:rPr>
          <w:rFonts w:ascii="Times New Roman" w:hAnsi="Times New Roman" w:cs="Times New Roman"/>
          <w:sz w:val="24"/>
          <w:szCs w:val="24"/>
        </w:rPr>
        <w:t>shumicës</w:t>
      </w:r>
      <w:r w:rsidRPr="006B6F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së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anëtarëve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të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tij.</w:t>
      </w:r>
    </w:p>
    <w:p w14:paraId="53E287B9" w14:textId="77777777" w:rsidR="00EC194C" w:rsidRPr="006B6F23" w:rsidRDefault="004D32E2" w:rsidP="006B6F23">
      <w:pPr>
        <w:pStyle w:val="BodyText"/>
        <w:spacing w:before="1" w:line="276" w:lineRule="auto"/>
        <w:ind w:left="100" w:right="74"/>
        <w:jc w:val="both"/>
        <w:rPr>
          <w:rFonts w:ascii="Times New Roman" w:hAnsi="Times New Roman" w:cs="Times New Roman"/>
          <w:sz w:val="24"/>
          <w:szCs w:val="24"/>
        </w:rPr>
      </w:pPr>
      <w:r w:rsidRPr="006B6F23">
        <w:rPr>
          <w:rFonts w:ascii="Times New Roman" w:hAnsi="Times New Roman" w:cs="Times New Roman"/>
          <w:sz w:val="24"/>
          <w:szCs w:val="24"/>
        </w:rPr>
        <w:t>Kur mbledhja</w:t>
      </w:r>
      <w:r w:rsidRPr="006B6F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pengohet pa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arsye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nga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Kryetari,</w:t>
      </w:r>
      <w:r w:rsidRPr="006B6F2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Këshilli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Drejtues</w:t>
      </w:r>
      <w:r w:rsidRPr="006B6F2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mund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të</w:t>
      </w:r>
      <w:r w:rsidRPr="006B6F2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caktojë</w:t>
      </w:r>
      <w:r w:rsidRPr="006B6F2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njërin</w:t>
      </w:r>
      <w:r w:rsidRPr="006B6F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nga</w:t>
      </w:r>
      <w:r w:rsidRPr="006B6F2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anëtarët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e</w:t>
      </w:r>
      <w:r w:rsidRPr="006B6F23">
        <w:rPr>
          <w:rFonts w:ascii="Times New Roman" w:hAnsi="Times New Roman" w:cs="Times New Roman"/>
          <w:spacing w:val="-46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tjerë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të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tij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për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zhbllokimin</w:t>
      </w:r>
      <w:r w:rsidRPr="006B6F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e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situatës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dhe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vazhdimin</w:t>
      </w:r>
      <w:r w:rsidRPr="006B6F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me</w:t>
      </w:r>
      <w:r w:rsidRPr="006B6F2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drejtimin</w:t>
      </w:r>
      <w:r w:rsidRPr="006B6F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e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mbledhjeve.</w:t>
      </w:r>
    </w:p>
    <w:p w14:paraId="347D967B" w14:textId="0A741DC4" w:rsidR="00EC194C" w:rsidRPr="006B6F23" w:rsidRDefault="004D32E2" w:rsidP="006B6F23">
      <w:pPr>
        <w:pStyle w:val="BodyText"/>
        <w:spacing w:before="5" w:line="276" w:lineRule="auto"/>
        <w:ind w:left="100" w:right="53"/>
        <w:jc w:val="both"/>
        <w:rPr>
          <w:rFonts w:ascii="Times New Roman" w:hAnsi="Times New Roman" w:cs="Times New Roman"/>
          <w:sz w:val="24"/>
          <w:szCs w:val="24"/>
        </w:rPr>
      </w:pPr>
      <w:r w:rsidRPr="006B6F23">
        <w:rPr>
          <w:rFonts w:ascii="Times New Roman" w:hAnsi="Times New Roman" w:cs="Times New Roman"/>
          <w:sz w:val="24"/>
          <w:szCs w:val="24"/>
        </w:rPr>
        <w:t>Kur</w:t>
      </w:r>
      <w:r w:rsidRPr="006B6F23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një</w:t>
      </w:r>
      <w:r w:rsidRPr="006B6F23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anëtar</w:t>
      </w:r>
      <w:r w:rsidRPr="006B6F2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i</w:t>
      </w:r>
      <w:r w:rsidRPr="006B6F23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A5689D" w:rsidRPr="006B6F23">
        <w:rPr>
          <w:rFonts w:ascii="Times New Roman" w:hAnsi="Times New Roman" w:cs="Times New Roman"/>
          <w:sz w:val="24"/>
          <w:szCs w:val="24"/>
        </w:rPr>
        <w:t>KKV</w:t>
      </w:r>
      <w:r w:rsidRPr="006B6F23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nuk</w:t>
      </w:r>
      <w:r w:rsidRPr="006B6F23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merr</w:t>
      </w:r>
      <w:r w:rsidRPr="006B6F2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pjesë</w:t>
      </w:r>
      <w:r w:rsidRPr="006B6F23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pa</w:t>
      </w:r>
      <w:r w:rsidRPr="006B6F2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arsye</w:t>
      </w:r>
      <w:r w:rsidRPr="006B6F2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në</w:t>
      </w:r>
      <w:r w:rsidRPr="006B6F23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tre</w:t>
      </w:r>
      <w:r w:rsidRPr="006B6F23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mbledhje</w:t>
      </w:r>
      <w:r w:rsidRPr="006B6F23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proofErr w:type="spellStart"/>
      <w:r w:rsidRPr="006B6F23">
        <w:rPr>
          <w:rFonts w:ascii="Times New Roman" w:hAnsi="Times New Roman" w:cs="Times New Roman"/>
          <w:sz w:val="24"/>
          <w:szCs w:val="24"/>
        </w:rPr>
        <w:t>rr</w:t>
      </w:r>
      <w:r w:rsidR="000D6549" w:rsidRPr="006B6F23">
        <w:rPr>
          <w:rFonts w:ascii="Times New Roman" w:hAnsi="Times New Roman" w:cs="Times New Roman"/>
          <w:sz w:val="24"/>
          <w:szCs w:val="24"/>
        </w:rPr>
        <w:t>adhazi</w:t>
      </w:r>
      <w:proofErr w:type="spellEnd"/>
      <w:r w:rsidRPr="006B6F23">
        <w:rPr>
          <w:rFonts w:ascii="Times New Roman" w:hAnsi="Times New Roman" w:cs="Times New Roman"/>
          <w:sz w:val="24"/>
          <w:szCs w:val="24"/>
        </w:rPr>
        <w:t>,</w:t>
      </w:r>
      <w:r w:rsidRPr="006B6F2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Këshilli</w:t>
      </w:r>
      <w:r w:rsidRPr="006B6F23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Drejtues</w:t>
      </w:r>
      <w:r w:rsidRPr="006B6F23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ka</w:t>
      </w:r>
      <w:r w:rsidRPr="006B6F23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të</w:t>
      </w:r>
      <w:r w:rsidRPr="006B6F23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drejtë</w:t>
      </w:r>
      <w:r w:rsidR="000D6549" w:rsidRPr="006B6F23">
        <w:rPr>
          <w:rFonts w:ascii="Times New Roman" w:hAnsi="Times New Roman" w:cs="Times New Roman"/>
          <w:sz w:val="24"/>
          <w:szCs w:val="24"/>
        </w:rPr>
        <w:t>n e</w:t>
      </w:r>
      <w:r w:rsidRPr="006B6F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D6549" w:rsidRPr="006B6F23">
        <w:rPr>
          <w:rFonts w:ascii="Times New Roman" w:hAnsi="Times New Roman" w:cs="Times New Roman"/>
          <w:sz w:val="24"/>
          <w:szCs w:val="24"/>
        </w:rPr>
        <w:t>zëvendësimit</w:t>
      </w:r>
      <w:r w:rsidRPr="006B6F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të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tij.</w:t>
      </w:r>
    </w:p>
    <w:p w14:paraId="5102B118" w14:textId="00FF07CC" w:rsidR="00EC194C" w:rsidRPr="006B6F23" w:rsidRDefault="004D32E2" w:rsidP="006B6F23">
      <w:pPr>
        <w:pStyle w:val="BodyText"/>
        <w:spacing w:before="2" w:line="276" w:lineRule="auto"/>
        <w:ind w:left="100" w:right="116"/>
        <w:jc w:val="both"/>
        <w:rPr>
          <w:rFonts w:ascii="Times New Roman" w:hAnsi="Times New Roman" w:cs="Times New Roman"/>
          <w:sz w:val="24"/>
          <w:szCs w:val="24"/>
        </w:rPr>
      </w:pPr>
      <w:r w:rsidRPr="006B6F23">
        <w:rPr>
          <w:rFonts w:ascii="Times New Roman" w:hAnsi="Times New Roman" w:cs="Times New Roman"/>
          <w:sz w:val="24"/>
          <w:szCs w:val="24"/>
        </w:rPr>
        <w:t xml:space="preserve">Mbledhjet e </w:t>
      </w:r>
      <w:r w:rsidR="00A5689D" w:rsidRPr="006B6F23">
        <w:rPr>
          <w:rFonts w:ascii="Times New Roman" w:hAnsi="Times New Roman" w:cs="Times New Roman"/>
          <w:sz w:val="24"/>
          <w:szCs w:val="24"/>
        </w:rPr>
        <w:t>KKV</w:t>
      </w:r>
      <w:r w:rsidRPr="006B6F23">
        <w:rPr>
          <w:rFonts w:ascii="Times New Roman" w:hAnsi="Times New Roman" w:cs="Times New Roman"/>
          <w:sz w:val="24"/>
          <w:szCs w:val="24"/>
        </w:rPr>
        <w:t xml:space="preserve"> dokumentohen me procesverbal i cili firmoset nga </w:t>
      </w:r>
      <w:r w:rsidR="000D6549" w:rsidRPr="006B6F23">
        <w:rPr>
          <w:rFonts w:ascii="Times New Roman" w:hAnsi="Times New Roman" w:cs="Times New Roman"/>
          <w:sz w:val="24"/>
          <w:szCs w:val="24"/>
        </w:rPr>
        <w:t xml:space="preserve">Kryetari </w:t>
      </w:r>
      <w:r w:rsidRPr="006B6F23">
        <w:rPr>
          <w:rFonts w:ascii="Times New Roman" w:hAnsi="Times New Roman" w:cs="Times New Roman"/>
          <w:sz w:val="24"/>
          <w:szCs w:val="24"/>
        </w:rPr>
        <w:t xml:space="preserve">dhe </w:t>
      </w:r>
      <w:r w:rsidR="000D6549" w:rsidRPr="006B6F23">
        <w:rPr>
          <w:rFonts w:ascii="Times New Roman" w:hAnsi="Times New Roman" w:cs="Times New Roman"/>
          <w:sz w:val="24"/>
          <w:szCs w:val="24"/>
        </w:rPr>
        <w:t>Sekretari</w:t>
      </w:r>
      <w:r w:rsidRPr="006B6F23">
        <w:rPr>
          <w:rFonts w:ascii="Times New Roman" w:hAnsi="Times New Roman" w:cs="Times New Roman"/>
          <w:sz w:val="24"/>
          <w:szCs w:val="24"/>
        </w:rPr>
        <w:t>, i cili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është</w:t>
      </w:r>
      <w:r w:rsidRPr="006B6F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pjesë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e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strukturës.</w:t>
      </w:r>
    </w:p>
    <w:p w14:paraId="6F50B956" w14:textId="5E343687" w:rsidR="00EC194C" w:rsidRPr="006B6F23" w:rsidRDefault="004D32E2" w:rsidP="006B6F23">
      <w:pPr>
        <w:pStyle w:val="BodyText"/>
        <w:spacing w:before="1" w:line="276" w:lineRule="auto"/>
        <w:ind w:left="100" w:right="109"/>
        <w:jc w:val="both"/>
        <w:rPr>
          <w:rFonts w:ascii="Times New Roman" w:hAnsi="Times New Roman" w:cs="Times New Roman"/>
          <w:sz w:val="24"/>
          <w:szCs w:val="24"/>
        </w:rPr>
      </w:pPr>
      <w:r w:rsidRPr="006B6F23">
        <w:rPr>
          <w:rFonts w:ascii="Times New Roman" w:hAnsi="Times New Roman" w:cs="Times New Roman"/>
          <w:sz w:val="24"/>
          <w:szCs w:val="24"/>
        </w:rPr>
        <w:t>Vendimet e Komitetit merren me shumicën e votave të anëtarëve dhe nënshkruhen nga të gjithë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anëtarët. N</w:t>
      </w:r>
      <w:r w:rsidR="000D6549" w:rsidRPr="006B6F23">
        <w:rPr>
          <w:rFonts w:ascii="Times New Roman" w:hAnsi="Times New Roman" w:cs="Times New Roman"/>
          <w:sz w:val="24"/>
          <w:szCs w:val="24"/>
        </w:rPr>
        <w:t>ë</w:t>
      </w:r>
      <w:r w:rsidRPr="006B6F23">
        <w:rPr>
          <w:rFonts w:ascii="Times New Roman" w:hAnsi="Times New Roman" w:cs="Times New Roman"/>
          <w:sz w:val="24"/>
          <w:szCs w:val="24"/>
        </w:rPr>
        <w:t xml:space="preserve"> rast votash t</w:t>
      </w:r>
      <w:r w:rsidR="006B6F23" w:rsidRPr="006B6F23">
        <w:rPr>
          <w:rFonts w:ascii="Times New Roman" w:hAnsi="Times New Roman" w:cs="Times New Roman"/>
          <w:sz w:val="24"/>
          <w:szCs w:val="24"/>
        </w:rPr>
        <w:t>ë</w:t>
      </w:r>
      <w:r w:rsidRPr="006B6F23">
        <w:rPr>
          <w:rFonts w:ascii="Times New Roman" w:hAnsi="Times New Roman" w:cs="Times New Roman"/>
          <w:sz w:val="24"/>
          <w:szCs w:val="24"/>
        </w:rPr>
        <w:t xml:space="preserve"> barabarta, vota e kryetarit llogaritet </w:t>
      </w:r>
      <w:r w:rsidR="000D6549" w:rsidRPr="006B6F23">
        <w:rPr>
          <w:rFonts w:ascii="Times New Roman" w:hAnsi="Times New Roman" w:cs="Times New Roman"/>
          <w:sz w:val="24"/>
          <w:szCs w:val="24"/>
        </w:rPr>
        <w:t>si p</w:t>
      </w:r>
      <w:r w:rsidR="006B6F23" w:rsidRPr="006B6F23">
        <w:rPr>
          <w:rFonts w:ascii="Times New Roman" w:hAnsi="Times New Roman" w:cs="Times New Roman"/>
          <w:sz w:val="24"/>
          <w:szCs w:val="24"/>
        </w:rPr>
        <w:t>ë</w:t>
      </w:r>
      <w:r w:rsidR="000D6549" w:rsidRPr="006B6F23">
        <w:rPr>
          <w:rFonts w:ascii="Times New Roman" w:hAnsi="Times New Roman" w:cs="Times New Roman"/>
          <w:sz w:val="24"/>
          <w:szCs w:val="24"/>
        </w:rPr>
        <w:t xml:space="preserve">rcaktuese. </w:t>
      </w:r>
      <w:r w:rsidRPr="006B6F23">
        <w:rPr>
          <w:rFonts w:ascii="Times New Roman" w:hAnsi="Times New Roman" w:cs="Times New Roman"/>
          <w:sz w:val="24"/>
          <w:szCs w:val="24"/>
        </w:rPr>
        <w:t>Vendimet depozitohen në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selinë e Institutit dhe fotokopje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të tyre u jepen</w:t>
      </w:r>
      <w:r w:rsidRPr="006B6F23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të</w:t>
      </w:r>
      <w:r w:rsidRPr="006B6F23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gjithë anëtarëve të komitetit, me kërkesën e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këtyre</w:t>
      </w:r>
      <w:r w:rsidRPr="006B6F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të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fundit.</w:t>
      </w:r>
    </w:p>
    <w:p w14:paraId="06E30D5C" w14:textId="77777777" w:rsidR="00EC194C" w:rsidRPr="006B6F23" w:rsidRDefault="00EC194C" w:rsidP="006B6F23">
      <w:pPr>
        <w:pStyle w:val="BodyText"/>
        <w:spacing w:before="1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84324D" w14:textId="77777777" w:rsidR="00EC194C" w:rsidRPr="006B6F23" w:rsidRDefault="00A5689D" w:rsidP="006B6F23">
      <w:pPr>
        <w:pStyle w:val="BodyText"/>
        <w:spacing w:before="1" w:line="276" w:lineRule="auto"/>
        <w:ind w:left="100" w:right="113"/>
        <w:jc w:val="both"/>
        <w:rPr>
          <w:rFonts w:ascii="Times New Roman" w:hAnsi="Times New Roman" w:cs="Times New Roman"/>
          <w:sz w:val="24"/>
          <w:szCs w:val="24"/>
        </w:rPr>
      </w:pPr>
      <w:r w:rsidRPr="006B6F23">
        <w:rPr>
          <w:rFonts w:ascii="Times New Roman" w:hAnsi="Times New Roman" w:cs="Times New Roman"/>
          <w:sz w:val="24"/>
          <w:szCs w:val="24"/>
        </w:rPr>
        <w:t>KKV</w:t>
      </w:r>
      <w:r w:rsidR="004D32E2" w:rsidRPr="006B6F23">
        <w:rPr>
          <w:rFonts w:ascii="Times New Roman" w:hAnsi="Times New Roman" w:cs="Times New Roman"/>
          <w:sz w:val="24"/>
          <w:szCs w:val="24"/>
        </w:rPr>
        <w:t xml:space="preserve"> i raporton për veprimtarinë e tij me shkrim Këshillit Drejtues dy herë në vit, respektivisht për</w:t>
      </w:r>
      <w:r w:rsidR="004D32E2"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D32E2" w:rsidRPr="006B6F23">
        <w:rPr>
          <w:rFonts w:ascii="Times New Roman" w:hAnsi="Times New Roman" w:cs="Times New Roman"/>
          <w:sz w:val="24"/>
          <w:szCs w:val="24"/>
        </w:rPr>
        <w:t>gjashtë mujorin brenda datës 30 korrik dhe për veprimtarinë vjetore brenda datës 20 Mars të vitit</w:t>
      </w:r>
      <w:r w:rsidR="004D32E2"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D32E2" w:rsidRPr="006B6F23">
        <w:rPr>
          <w:rFonts w:ascii="Times New Roman" w:hAnsi="Times New Roman" w:cs="Times New Roman"/>
          <w:sz w:val="24"/>
          <w:szCs w:val="24"/>
        </w:rPr>
        <w:t>pasardhës.</w:t>
      </w:r>
    </w:p>
    <w:p w14:paraId="1D8A9070" w14:textId="1C0DCAA5" w:rsidR="00EC194C" w:rsidRPr="006B6F23" w:rsidRDefault="00EC194C" w:rsidP="006B6F23">
      <w:pPr>
        <w:pStyle w:val="BodyText"/>
        <w:spacing w:before="2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23D543" w14:textId="71B94374" w:rsidR="008607AA" w:rsidRPr="006B6F23" w:rsidRDefault="008607AA" w:rsidP="006B6F23">
      <w:pPr>
        <w:pStyle w:val="BodyText"/>
        <w:spacing w:before="2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5DAA5B" w14:textId="77777777" w:rsidR="008607AA" w:rsidRPr="006B6F23" w:rsidRDefault="008607AA" w:rsidP="006B6F23">
      <w:pPr>
        <w:pStyle w:val="BodyText"/>
        <w:spacing w:before="2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6C825C" w14:textId="77777777" w:rsidR="000D6549" w:rsidRPr="006B6F23" w:rsidRDefault="000D6549" w:rsidP="006B6F23">
      <w:pPr>
        <w:spacing w:line="276" w:lineRule="auto"/>
        <w:ind w:left="1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6F23">
        <w:rPr>
          <w:rFonts w:ascii="Times New Roman" w:hAnsi="Times New Roman" w:cs="Times New Roman"/>
          <w:b/>
          <w:sz w:val="24"/>
          <w:szCs w:val="24"/>
        </w:rPr>
        <w:t>Kreu III</w:t>
      </w:r>
    </w:p>
    <w:p w14:paraId="077E376E" w14:textId="3FD1EE45" w:rsidR="00EC194C" w:rsidRPr="006B6F23" w:rsidRDefault="004D32E2" w:rsidP="006B6F23">
      <w:pPr>
        <w:spacing w:line="276" w:lineRule="auto"/>
        <w:ind w:left="10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6F23">
        <w:rPr>
          <w:rFonts w:ascii="Times New Roman" w:hAnsi="Times New Roman" w:cs="Times New Roman"/>
          <w:b/>
          <w:bCs/>
          <w:sz w:val="24"/>
          <w:szCs w:val="24"/>
        </w:rPr>
        <w:t>Zhvillimi</w:t>
      </w:r>
      <w:r w:rsidRPr="006B6F23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b/>
          <w:bCs/>
          <w:sz w:val="24"/>
          <w:szCs w:val="24"/>
        </w:rPr>
        <w:t>profesional</w:t>
      </w:r>
      <w:r w:rsidRPr="006B6F23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b/>
          <w:bCs/>
          <w:sz w:val="24"/>
          <w:szCs w:val="24"/>
        </w:rPr>
        <w:t>dhe</w:t>
      </w:r>
      <w:r w:rsidRPr="006B6F23">
        <w:rPr>
          <w:rFonts w:ascii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b/>
          <w:bCs/>
          <w:sz w:val="24"/>
          <w:szCs w:val="24"/>
        </w:rPr>
        <w:t>kualifikimi</w:t>
      </w:r>
      <w:r w:rsidRPr="006B6F23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6B6F23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b/>
          <w:bCs/>
          <w:sz w:val="24"/>
          <w:szCs w:val="24"/>
        </w:rPr>
        <w:t>vijueshëm</w:t>
      </w:r>
      <w:r w:rsidRPr="006B6F23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6B6F23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b/>
          <w:bCs/>
          <w:sz w:val="24"/>
          <w:szCs w:val="24"/>
        </w:rPr>
        <w:t>anëtarëve</w:t>
      </w:r>
    </w:p>
    <w:p w14:paraId="73AEA7A7" w14:textId="0E62A2AA" w:rsidR="000D6549" w:rsidRPr="006B6F23" w:rsidRDefault="000D6549" w:rsidP="006B6F23">
      <w:pPr>
        <w:spacing w:line="276" w:lineRule="auto"/>
        <w:ind w:left="10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0703EF" w14:textId="1D2EE029" w:rsidR="000D6549" w:rsidRPr="006B6F23" w:rsidRDefault="000D6549" w:rsidP="006B6F23">
      <w:pPr>
        <w:spacing w:line="276" w:lineRule="auto"/>
        <w:ind w:left="10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5A53F2" w14:textId="77C4B1E6" w:rsidR="000D6549" w:rsidRPr="006B6F23" w:rsidRDefault="000D6549" w:rsidP="006B6F23">
      <w:pPr>
        <w:spacing w:line="276" w:lineRule="auto"/>
        <w:ind w:left="10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6F23">
        <w:rPr>
          <w:rFonts w:ascii="Times New Roman" w:hAnsi="Times New Roman" w:cs="Times New Roman"/>
          <w:b/>
          <w:bCs/>
          <w:sz w:val="24"/>
          <w:szCs w:val="24"/>
        </w:rPr>
        <w:t>Neni 7</w:t>
      </w:r>
    </w:p>
    <w:p w14:paraId="4FE9B5C5" w14:textId="410DED32" w:rsidR="000D6549" w:rsidRPr="006B6F23" w:rsidRDefault="000D6549" w:rsidP="006B6F23">
      <w:pPr>
        <w:spacing w:line="276" w:lineRule="auto"/>
        <w:ind w:left="10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6F23">
        <w:rPr>
          <w:rFonts w:ascii="Times New Roman" w:hAnsi="Times New Roman" w:cs="Times New Roman"/>
          <w:b/>
          <w:bCs/>
          <w:sz w:val="24"/>
          <w:szCs w:val="24"/>
        </w:rPr>
        <w:t xml:space="preserve">Kualifikimi i </w:t>
      </w:r>
      <w:r w:rsidR="00CE7369" w:rsidRPr="006B6F23">
        <w:rPr>
          <w:rFonts w:ascii="Times New Roman" w:hAnsi="Times New Roman" w:cs="Times New Roman"/>
          <w:b/>
          <w:bCs/>
          <w:sz w:val="24"/>
          <w:szCs w:val="24"/>
        </w:rPr>
        <w:t>Vijueshëm</w:t>
      </w:r>
    </w:p>
    <w:p w14:paraId="1021244C" w14:textId="77777777" w:rsidR="00EC194C" w:rsidRPr="006B6F23" w:rsidRDefault="00EC194C" w:rsidP="006B6F23">
      <w:pPr>
        <w:pStyle w:val="BodyText"/>
        <w:spacing w:before="1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7A26F6" w14:textId="1A6168EF" w:rsidR="00EC194C" w:rsidRPr="006B6F23" w:rsidRDefault="004D32E2" w:rsidP="006B6F23">
      <w:pPr>
        <w:pStyle w:val="BodyText"/>
        <w:spacing w:line="276" w:lineRule="auto"/>
        <w:ind w:left="100" w:right="112"/>
        <w:jc w:val="both"/>
        <w:rPr>
          <w:rFonts w:ascii="Times New Roman" w:hAnsi="Times New Roman" w:cs="Times New Roman"/>
          <w:sz w:val="24"/>
          <w:szCs w:val="24"/>
        </w:rPr>
      </w:pPr>
      <w:r w:rsidRPr="006B6F23">
        <w:rPr>
          <w:rFonts w:ascii="Times New Roman" w:hAnsi="Times New Roman" w:cs="Times New Roman"/>
          <w:sz w:val="24"/>
          <w:szCs w:val="24"/>
        </w:rPr>
        <w:t>Për të garantuar mbrojtjen e interesit publik,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 xml:space="preserve">të gjithë </w:t>
      </w:r>
      <w:proofErr w:type="spellStart"/>
      <w:r w:rsidRPr="006B6F23">
        <w:rPr>
          <w:rFonts w:ascii="Times New Roman" w:hAnsi="Times New Roman" w:cs="Times New Roman"/>
          <w:sz w:val="24"/>
          <w:szCs w:val="24"/>
        </w:rPr>
        <w:t>Audituesit</w:t>
      </w:r>
      <w:proofErr w:type="spellEnd"/>
      <w:r w:rsidRPr="006B6F23">
        <w:rPr>
          <w:rFonts w:ascii="Times New Roman" w:hAnsi="Times New Roman" w:cs="Times New Roman"/>
          <w:sz w:val="24"/>
          <w:szCs w:val="24"/>
        </w:rPr>
        <w:t xml:space="preserve"> Ligjorë që ushtrojnë dhe nuk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ushtrojnë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profesionin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duhet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të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demonstrojë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në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D6549" w:rsidRPr="006B6F23">
        <w:rPr>
          <w:rFonts w:ascii="Times New Roman" w:hAnsi="Times New Roman" w:cs="Times New Roman"/>
          <w:sz w:val="24"/>
          <w:szCs w:val="24"/>
        </w:rPr>
        <w:t>çdo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rast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aftësi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profesionale,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kompetencë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dhe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 xml:space="preserve">qëndrime e vlera etike të larta. Për këtë qëllim </w:t>
      </w:r>
      <w:proofErr w:type="spellStart"/>
      <w:r w:rsidRPr="006B6F23">
        <w:rPr>
          <w:rFonts w:ascii="Times New Roman" w:hAnsi="Times New Roman" w:cs="Times New Roman"/>
          <w:sz w:val="24"/>
          <w:szCs w:val="24"/>
        </w:rPr>
        <w:t>Audituesit</w:t>
      </w:r>
      <w:proofErr w:type="spellEnd"/>
      <w:r w:rsidRPr="006B6F23">
        <w:rPr>
          <w:rFonts w:ascii="Times New Roman" w:hAnsi="Times New Roman" w:cs="Times New Roman"/>
          <w:sz w:val="24"/>
          <w:szCs w:val="24"/>
        </w:rPr>
        <w:t xml:space="preserve"> Ligjorë, duhet të plotësojnë detyrimin e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kualifikimit profesional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të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vijueshëm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në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pajtim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me programet e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shpallura nga Këshilli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Drejtues,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përmes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pjesëmarrjes</w:t>
      </w:r>
      <w:r w:rsidRPr="006B6F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në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seminaret</w:t>
      </w:r>
      <w:r w:rsidRPr="006B6F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e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kualifikimit</w:t>
      </w:r>
      <w:r w:rsidRPr="006B6F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të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vijueshëm.</w:t>
      </w:r>
    </w:p>
    <w:p w14:paraId="0335A3C8" w14:textId="34E7706D" w:rsidR="00EC194C" w:rsidRDefault="00EC194C" w:rsidP="006B6F23">
      <w:pPr>
        <w:pStyle w:val="BodyText"/>
        <w:spacing w:before="9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D0CA88" w14:textId="77777777" w:rsidR="006B6F23" w:rsidRPr="006B6F23" w:rsidRDefault="006B6F23" w:rsidP="006B6F23">
      <w:pPr>
        <w:pStyle w:val="BodyText"/>
        <w:spacing w:before="9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E5E249" w14:textId="1A5D9693" w:rsidR="000D6549" w:rsidRPr="006B6F23" w:rsidRDefault="000D6549" w:rsidP="006B6F23">
      <w:pPr>
        <w:pStyle w:val="BodyText"/>
        <w:spacing w:before="9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6F23">
        <w:rPr>
          <w:rFonts w:ascii="Times New Roman" w:hAnsi="Times New Roman" w:cs="Times New Roman"/>
          <w:b/>
          <w:bCs/>
          <w:sz w:val="24"/>
          <w:szCs w:val="24"/>
        </w:rPr>
        <w:t>Neni 8</w:t>
      </w:r>
    </w:p>
    <w:p w14:paraId="136651E8" w14:textId="27243312" w:rsidR="000D6549" w:rsidRPr="006B6F23" w:rsidRDefault="000D6549" w:rsidP="006B6F23">
      <w:pPr>
        <w:pStyle w:val="BodyText"/>
        <w:spacing w:before="9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6F23">
        <w:rPr>
          <w:rFonts w:ascii="Times New Roman" w:hAnsi="Times New Roman" w:cs="Times New Roman"/>
          <w:b/>
          <w:bCs/>
          <w:sz w:val="24"/>
          <w:szCs w:val="24"/>
        </w:rPr>
        <w:t>Koh</w:t>
      </w:r>
      <w:r w:rsidR="006B6F23" w:rsidRPr="006B6F23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Pr="006B6F23">
        <w:rPr>
          <w:rFonts w:ascii="Times New Roman" w:hAnsi="Times New Roman" w:cs="Times New Roman"/>
          <w:b/>
          <w:bCs/>
          <w:sz w:val="24"/>
          <w:szCs w:val="24"/>
        </w:rPr>
        <w:t>zgjatja e kualifikimit t</w:t>
      </w:r>
      <w:r w:rsidR="006B6F23" w:rsidRPr="006B6F23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Pr="006B6F23">
        <w:rPr>
          <w:rFonts w:ascii="Times New Roman" w:hAnsi="Times New Roman" w:cs="Times New Roman"/>
          <w:b/>
          <w:bCs/>
          <w:sz w:val="24"/>
          <w:szCs w:val="24"/>
        </w:rPr>
        <w:t xml:space="preserve"> vijuesh</w:t>
      </w:r>
      <w:r w:rsidR="006B6F23" w:rsidRPr="006B6F23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Pr="006B6F23">
        <w:rPr>
          <w:rFonts w:ascii="Times New Roman" w:hAnsi="Times New Roman" w:cs="Times New Roman"/>
          <w:b/>
          <w:bCs/>
          <w:sz w:val="24"/>
          <w:szCs w:val="24"/>
        </w:rPr>
        <w:t>m</w:t>
      </w:r>
    </w:p>
    <w:p w14:paraId="0D3028CD" w14:textId="77777777" w:rsidR="000D6549" w:rsidRPr="006B6F23" w:rsidRDefault="000D6549" w:rsidP="006B6F23">
      <w:pPr>
        <w:pStyle w:val="BodyText"/>
        <w:spacing w:before="9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BD8DF29" w14:textId="3FECE9CD" w:rsidR="00EC194C" w:rsidRPr="006B6F23" w:rsidRDefault="004D32E2" w:rsidP="006B6F23">
      <w:pPr>
        <w:pStyle w:val="BodyText"/>
        <w:spacing w:line="276" w:lineRule="auto"/>
        <w:ind w:left="100" w:right="118"/>
        <w:jc w:val="both"/>
        <w:rPr>
          <w:rFonts w:ascii="Times New Roman" w:hAnsi="Times New Roman" w:cs="Times New Roman"/>
          <w:sz w:val="24"/>
          <w:szCs w:val="24"/>
        </w:rPr>
      </w:pPr>
      <w:r w:rsidRPr="006B6F23">
        <w:rPr>
          <w:rFonts w:ascii="Times New Roman" w:hAnsi="Times New Roman" w:cs="Times New Roman"/>
          <w:sz w:val="24"/>
          <w:szCs w:val="24"/>
        </w:rPr>
        <w:t>Kohëzgjatja</w:t>
      </w:r>
      <w:r w:rsidRPr="006B6F23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e</w:t>
      </w:r>
      <w:r w:rsidRPr="006B6F23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seminareve</w:t>
      </w:r>
      <w:r w:rsidRPr="006B6F23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të</w:t>
      </w:r>
      <w:r w:rsidRPr="006B6F23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kualifikimit</w:t>
      </w:r>
      <w:r w:rsidRPr="006B6F2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të</w:t>
      </w:r>
      <w:r w:rsidRPr="006B6F23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vijueshëm</w:t>
      </w:r>
      <w:r w:rsidRPr="006B6F23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të</w:t>
      </w:r>
      <w:r w:rsidRPr="006B6F23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detyrueshëm,</w:t>
      </w:r>
      <w:r w:rsidRPr="006B6F23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e</w:t>
      </w:r>
      <w:r w:rsidRPr="006B6F23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cila</w:t>
      </w:r>
      <w:r w:rsidRPr="006B6F23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nuk</w:t>
      </w:r>
      <w:r w:rsidRPr="006B6F23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mund</w:t>
      </w:r>
      <w:r w:rsidRPr="006B6F23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të</w:t>
      </w:r>
      <w:r w:rsidRPr="006B6F23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jetë</w:t>
      </w:r>
      <w:r w:rsidRPr="006B6F23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m</w:t>
      </w:r>
      <w:r w:rsidR="006B6F23" w:rsidRPr="006B6F23">
        <w:rPr>
          <w:rFonts w:ascii="Times New Roman" w:hAnsi="Times New Roman" w:cs="Times New Roman"/>
          <w:sz w:val="24"/>
          <w:szCs w:val="24"/>
        </w:rPr>
        <w:t>ë</w:t>
      </w:r>
      <w:r w:rsidR="000D6549" w:rsidRPr="006B6F23">
        <w:rPr>
          <w:rFonts w:ascii="Times New Roman" w:hAnsi="Times New Roman" w:cs="Times New Roman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pak</w:t>
      </w:r>
      <w:r w:rsidRPr="006B6F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se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40</w:t>
      </w:r>
      <w:r w:rsidRPr="006B6F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orë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në</w:t>
      </w:r>
      <w:r w:rsidRPr="006B6F2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vit</w:t>
      </w:r>
      <w:r w:rsidR="000D6549" w:rsidRPr="006B6F23">
        <w:rPr>
          <w:rFonts w:ascii="Times New Roman" w:hAnsi="Times New Roman" w:cs="Times New Roman"/>
          <w:sz w:val="24"/>
          <w:szCs w:val="24"/>
        </w:rPr>
        <w:t xml:space="preserve">, </w:t>
      </w:r>
      <w:r w:rsidRPr="006B6F23">
        <w:rPr>
          <w:rFonts w:ascii="Times New Roman" w:hAnsi="Times New Roman" w:cs="Times New Roman"/>
          <w:sz w:val="24"/>
          <w:szCs w:val="24"/>
        </w:rPr>
        <w:t>propozohet</w:t>
      </w:r>
      <w:r w:rsidRPr="006B6F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nga</w:t>
      </w:r>
      <w:r w:rsidRPr="006B6F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A5689D" w:rsidRPr="006B6F23">
        <w:rPr>
          <w:rFonts w:ascii="Times New Roman" w:hAnsi="Times New Roman" w:cs="Times New Roman"/>
          <w:sz w:val="24"/>
          <w:szCs w:val="24"/>
        </w:rPr>
        <w:t>KKV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dhe</w:t>
      </w:r>
      <w:r w:rsidRPr="006B6F2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miratohet</w:t>
      </w:r>
      <w:r w:rsidRPr="006B6F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çdo</w:t>
      </w:r>
      <w:r w:rsidRPr="006B6F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vit</w:t>
      </w:r>
      <w:r w:rsidRPr="006B6F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nga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Këshilli</w:t>
      </w:r>
      <w:r w:rsidRPr="006B6F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Drejtues.</w:t>
      </w:r>
    </w:p>
    <w:p w14:paraId="09F607E2" w14:textId="0B99E890" w:rsidR="00EC194C" w:rsidRPr="006B6F23" w:rsidRDefault="00EC194C" w:rsidP="006B6F23">
      <w:pPr>
        <w:pStyle w:val="BodyText"/>
        <w:spacing w:before="1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7B969C" w14:textId="3DF6A171" w:rsidR="000D6549" w:rsidRDefault="000D6549" w:rsidP="006B6F23">
      <w:pPr>
        <w:pStyle w:val="BodyText"/>
        <w:spacing w:before="1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7B8731" w14:textId="0F3CB86A" w:rsidR="000D6549" w:rsidRPr="006B6F23" w:rsidRDefault="000D6549" w:rsidP="006B6F23">
      <w:pPr>
        <w:pStyle w:val="BodyText"/>
        <w:spacing w:before="1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6F23">
        <w:rPr>
          <w:rFonts w:ascii="Times New Roman" w:hAnsi="Times New Roman" w:cs="Times New Roman"/>
          <w:b/>
          <w:bCs/>
          <w:sz w:val="24"/>
          <w:szCs w:val="24"/>
        </w:rPr>
        <w:t>Neni 9</w:t>
      </w:r>
    </w:p>
    <w:p w14:paraId="277B7687" w14:textId="5B641062" w:rsidR="000D6549" w:rsidRPr="006B6F23" w:rsidRDefault="000D6549" w:rsidP="006B6F23">
      <w:pPr>
        <w:pStyle w:val="BodyText"/>
        <w:spacing w:before="1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6F23">
        <w:rPr>
          <w:rFonts w:ascii="Times New Roman" w:hAnsi="Times New Roman" w:cs="Times New Roman"/>
          <w:b/>
          <w:bCs/>
          <w:sz w:val="24"/>
          <w:szCs w:val="24"/>
        </w:rPr>
        <w:t>Programi</w:t>
      </w:r>
      <w:r w:rsidR="008607AA" w:rsidRPr="006B6F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b/>
          <w:bCs/>
          <w:sz w:val="24"/>
          <w:szCs w:val="24"/>
        </w:rPr>
        <w:t>i kualifikimit t</w:t>
      </w:r>
      <w:r w:rsidR="006B6F23" w:rsidRPr="006B6F23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Pr="006B6F23">
        <w:rPr>
          <w:rFonts w:ascii="Times New Roman" w:hAnsi="Times New Roman" w:cs="Times New Roman"/>
          <w:b/>
          <w:bCs/>
          <w:sz w:val="24"/>
          <w:szCs w:val="24"/>
        </w:rPr>
        <w:t xml:space="preserve"> vijuesh</w:t>
      </w:r>
      <w:r w:rsidR="006B6F23" w:rsidRPr="006B6F23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Pr="006B6F23">
        <w:rPr>
          <w:rFonts w:ascii="Times New Roman" w:hAnsi="Times New Roman" w:cs="Times New Roman"/>
          <w:b/>
          <w:bCs/>
          <w:sz w:val="24"/>
          <w:szCs w:val="24"/>
        </w:rPr>
        <w:t>m</w:t>
      </w:r>
    </w:p>
    <w:p w14:paraId="56BE3886" w14:textId="77777777" w:rsidR="000D6549" w:rsidRPr="006B6F23" w:rsidRDefault="000D6549" w:rsidP="006B6F23">
      <w:pPr>
        <w:pStyle w:val="BodyText"/>
        <w:spacing w:before="1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99275E" w14:textId="60BA788F" w:rsidR="00EC194C" w:rsidRPr="006B6F23" w:rsidRDefault="004D32E2" w:rsidP="006B6F23">
      <w:pPr>
        <w:pStyle w:val="BodyText"/>
        <w:spacing w:line="276" w:lineRule="auto"/>
        <w:ind w:left="100" w:right="114"/>
        <w:jc w:val="both"/>
        <w:rPr>
          <w:rFonts w:ascii="Times New Roman" w:hAnsi="Times New Roman" w:cs="Times New Roman"/>
          <w:sz w:val="24"/>
          <w:szCs w:val="24"/>
        </w:rPr>
      </w:pPr>
      <w:r w:rsidRPr="006B6F23">
        <w:rPr>
          <w:rFonts w:ascii="Times New Roman" w:hAnsi="Times New Roman" w:cs="Times New Roman"/>
          <w:sz w:val="24"/>
          <w:szCs w:val="24"/>
        </w:rPr>
        <w:t>Programet e kualifikimit të vijueshëm profesional, miratohen nga Këshilli Drejtues i IEKA</w:t>
      </w:r>
      <w:r w:rsidR="008607AA" w:rsidRPr="006B6F23">
        <w:rPr>
          <w:rFonts w:ascii="Times New Roman" w:hAnsi="Times New Roman" w:cs="Times New Roman"/>
          <w:sz w:val="24"/>
          <w:szCs w:val="24"/>
        </w:rPr>
        <w:t>-</w:t>
      </w:r>
      <w:r w:rsidRPr="006B6F23">
        <w:rPr>
          <w:rFonts w:ascii="Times New Roman" w:hAnsi="Times New Roman" w:cs="Times New Roman"/>
          <w:sz w:val="24"/>
          <w:szCs w:val="24"/>
        </w:rPr>
        <w:t>s brenda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datës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28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Mars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të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çdo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viti.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Këto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programe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së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bashku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me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kalendarin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kohor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të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zhvillimit</w:t>
      </w:r>
      <w:r w:rsidRPr="006B6F23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të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kualifikimeve që organizohen nga vetë instituti, publikohen në faqen e internetit të IEKA</w:t>
      </w:r>
      <w:r w:rsidR="008607AA" w:rsidRPr="006B6F23">
        <w:rPr>
          <w:rFonts w:ascii="Times New Roman" w:hAnsi="Times New Roman" w:cs="Times New Roman"/>
          <w:sz w:val="24"/>
          <w:szCs w:val="24"/>
        </w:rPr>
        <w:t>-</w:t>
      </w:r>
      <w:r w:rsidRPr="006B6F23">
        <w:rPr>
          <w:rFonts w:ascii="Times New Roman" w:hAnsi="Times New Roman" w:cs="Times New Roman"/>
          <w:sz w:val="24"/>
          <w:szCs w:val="24"/>
        </w:rPr>
        <w:t>s brenda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muajit</w:t>
      </w:r>
      <w:r w:rsidRPr="006B6F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Prill dhe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ju</w:t>
      </w:r>
      <w:r w:rsidRPr="006B6F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njoftohen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të</w:t>
      </w:r>
      <w:r w:rsidRPr="006B6F2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gjithë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anëtarëve.</w:t>
      </w:r>
    </w:p>
    <w:p w14:paraId="148818D1" w14:textId="77777777" w:rsidR="00EC194C" w:rsidRPr="006B6F23" w:rsidRDefault="00EC194C" w:rsidP="006B6F23">
      <w:pPr>
        <w:pStyle w:val="BodyText"/>
        <w:spacing w:before="1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7C8FE7" w14:textId="77777777" w:rsidR="008607AA" w:rsidRPr="006B6F23" w:rsidRDefault="004D32E2" w:rsidP="006B6F23">
      <w:pPr>
        <w:pStyle w:val="BodyText"/>
        <w:spacing w:before="1" w:line="276" w:lineRule="auto"/>
        <w:ind w:left="100" w:right="117"/>
        <w:jc w:val="both"/>
        <w:rPr>
          <w:rFonts w:ascii="Times New Roman" w:hAnsi="Times New Roman" w:cs="Times New Roman"/>
          <w:sz w:val="24"/>
          <w:szCs w:val="24"/>
        </w:rPr>
      </w:pPr>
      <w:r w:rsidRPr="006B6F23">
        <w:rPr>
          <w:rFonts w:ascii="Times New Roman" w:hAnsi="Times New Roman" w:cs="Times New Roman"/>
          <w:sz w:val="24"/>
          <w:szCs w:val="24"/>
        </w:rPr>
        <w:t>Në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përcaktimin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e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programit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të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zhvillimit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profesional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të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vijueshëm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mbahen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parasysh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kërkesat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e</w:t>
      </w:r>
      <w:r w:rsidRPr="006B6F23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anëtarëve të veçantë apo grupeve të anëtarëve, si edhe zhvillimet kombëtare e ndërkombëtare të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cilat</w:t>
      </w:r>
      <w:r w:rsidRPr="006B6F2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ndikojnë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në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profesionin</w:t>
      </w:r>
      <w:r w:rsidRPr="006B6F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e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6B6F23">
        <w:rPr>
          <w:rFonts w:ascii="Times New Roman" w:hAnsi="Times New Roman" w:cs="Times New Roman"/>
          <w:sz w:val="24"/>
          <w:szCs w:val="24"/>
        </w:rPr>
        <w:t>Audituesit</w:t>
      </w:r>
      <w:proofErr w:type="spellEnd"/>
      <w:r w:rsidRPr="006B6F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Ligjor.</w:t>
      </w:r>
    </w:p>
    <w:p w14:paraId="6F42BA40" w14:textId="77777777" w:rsidR="008607AA" w:rsidRPr="006B6F23" w:rsidRDefault="008607AA" w:rsidP="006B6F23">
      <w:pPr>
        <w:pStyle w:val="BodyText"/>
        <w:spacing w:before="1" w:line="276" w:lineRule="auto"/>
        <w:ind w:left="100" w:right="117"/>
        <w:jc w:val="both"/>
        <w:rPr>
          <w:rFonts w:ascii="Times New Roman" w:hAnsi="Times New Roman" w:cs="Times New Roman"/>
          <w:sz w:val="24"/>
          <w:szCs w:val="24"/>
        </w:rPr>
      </w:pPr>
    </w:p>
    <w:p w14:paraId="731A95F5" w14:textId="3AF5B037" w:rsidR="008607AA" w:rsidRDefault="008607AA" w:rsidP="006B6F23">
      <w:pPr>
        <w:pStyle w:val="BodyText"/>
        <w:spacing w:before="1" w:line="276" w:lineRule="auto"/>
        <w:ind w:left="100" w:right="117"/>
        <w:jc w:val="both"/>
        <w:rPr>
          <w:rFonts w:ascii="Times New Roman" w:hAnsi="Times New Roman" w:cs="Times New Roman"/>
          <w:sz w:val="24"/>
          <w:szCs w:val="24"/>
        </w:rPr>
      </w:pPr>
    </w:p>
    <w:p w14:paraId="2F6AD05F" w14:textId="50A20805" w:rsidR="008607AA" w:rsidRPr="006B6F23" w:rsidRDefault="008607AA" w:rsidP="006B6F23">
      <w:pPr>
        <w:pStyle w:val="BodyText"/>
        <w:spacing w:before="1" w:line="276" w:lineRule="auto"/>
        <w:ind w:left="100" w:right="11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6F23">
        <w:rPr>
          <w:rFonts w:ascii="Times New Roman" w:hAnsi="Times New Roman" w:cs="Times New Roman"/>
          <w:b/>
          <w:bCs/>
          <w:sz w:val="24"/>
          <w:szCs w:val="24"/>
        </w:rPr>
        <w:t>Neni 10</w:t>
      </w:r>
    </w:p>
    <w:p w14:paraId="43528AC2" w14:textId="7855D003" w:rsidR="008607AA" w:rsidRPr="006B6F23" w:rsidRDefault="00CE7369" w:rsidP="006B6F23">
      <w:pPr>
        <w:pStyle w:val="BodyText"/>
        <w:spacing w:before="1" w:line="276" w:lineRule="auto"/>
        <w:ind w:left="100" w:right="11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6F23">
        <w:rPr>
          <w:rFonts w:ascii="Times New Roman" w:hAnsi="Times New Roman" w:cs="Times New Roman"/>
          <w:b/>
          <w:bCs/>
          <w:sz w:val="24"/>
          <w:szCs w:val="24"/>
        </w:rPr>
        <w:t>Detyrimi p</w:t>
      </w:r>
      <w:r w:rsidR="006B6F23" w:rsidRPr="006B6F23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Pr="006B6F23">
        <w:rPr>
          <w:rFonts w:ascii="Times New Roman" w:hAnsi="Times New Roman" w:cs="Times New Roman"/>
          <w:b/>
          <w:bCs/>
          <w:sz w:val="24"/>
          <w:szCs w:val="24"/>
        </w:rPr>
        <w:t>r kryerjen e kualifikimit t</w:t>
      </w:r>
      <w:r w:rsidR="006B6F23" w:rsidRPr="006B6F23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Pr="006B6F23">
        <w:rPr>
          <w:rFonts w:ascii="Times New Roman" w:hAnsi="Times New Roman" w:cs="Times New Roman"/>
          <w:b/>
          <w:bCs/>
          <w:sz w:val="24"/>
          <w:szCs w:val="24"/>
        </w:rPr>
        <w:t xml:space="preserve"> vijuesh</w:t>
      </w:r>
      <w:r w:rsidR="006B6F23" w:rsidRPr="006B6F23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Pr="006B6F23">
        <w:rPr>
          <w:rFonts w:ascii="Times New Roman" w:hAnsi="Times New Roman" w:cs="Times New Roman"/>
          <w:b/>
          <w:bCs/>
          <w:sz w:val="24"/>
          <w:szCs w:val="24"/>
        </w:rPr>
        <w:t>m</w:t>
      </w:r>
    </w:p>
    <w:p w14:paraId="043C3646" w14:textId="77777777" w:rsidR="008607AA" w:rsidRPr="006B6F23" w:rsidRDefault="008607AA" w:rsidP="006B6F23">
      <w:pPr>
        <w:pStyle w:val="BodyText"/>
        <w:spacing w:before="1" w:line="276" w:lineRule="auto"/>
        <w:ind w:left="100" w:right="117"/>
        <w:jc w:val="both"/>
        <w:rPr>
          <w:rFonts w:ascii="Times New Roman" w:hAnsi="Times New Roman" w:cs="Times New Roman"/>
          <w:sz w:val="24"/>
          <w:szCs w:val="24"/>
        </w:rPr>
      </w:pPr>
    </w:p>
    <w:p w14:paraId="4CCD54A9" w14:textId="2FC89E8F" w:rsidR="00EC194C" w:rsidRPr="006B6F23" w:rsidRDefault="004D32E2" w:rsidP="006B6F23">
      <w:pPr>
        <w:pStyle w:val="BodyText"/>
        <w:spacing w:before="1" w:line="276" w:lineRule="auto"/>
        <w:ind w:left="100" w:right="117"/>
        <w:jc w:val="both"/>
        <w:rPr>
          <w:rFonts w:ascii="Times New Roman" w:hAnsi="Times New Roman" w:cs="Times New Roman"/>
          <w:sz w:val="24"/>
          <w:szCs w:val="24"/>
        </w:rPr>
      </w:pPr>
      <w:r w:rsidRPr="006B6F23">
        <w:rPr>
          <w:rFonts w:ascii="Times New Roman" w:hAnsi="Times New Roman" w:cs="Times New Roman"/>
          <w:sz w:val="24"/>
          <w:szCs w:val="24"/>
        </w:rPr>
        <w:t xml:space="preserve">Zhvillimi i vijueshëm profesional është i detyrueshëm të kryhet edhe nga </w:t>
      </w:r>
      <w:proofErr w:type="spellStart"/>
      <w:r w:rsidRPr="006B6F23">
        <w:rPr>
          <w:rFonts w:ascii="Times New Roman" w:hAnsi="Times New Roman" w:cs="Times New Roman"/>
          <w:sz w:val="24"/>
          <w:szCs w:val="24"/>
        </w:rPr>
        <w:t>Audituesit</w:t>
      </w:r>
      <w:proofErr w:type="spellEnd"/>
      <w:r w:rsidRPr="006B6F23">
        <w:rPr>
          <w:rFonts w:ascii="Times New Roman" w:hAnsi="Times New Roman" w:cs="Times New Roman"/>
          <w:sz w:val="24"/>
          <w:szCs w:val="24"/>
        </w:rPr>
        <w:t xml:space="preserve"> Ligjorë të cilët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nuk e ushtrojnë profesionin. Përpara se të përfshihen në Regjistrin Publik këta individë duhet të kenë</w:t>
      </w:r>
      <w:r w:rsidRPr="006B6F23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përmbushur</w:t>
      </w:r>
      <w:r w:rsidRPr="006B6F23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kërkesat</w:t>
      </w:r>
      <w:r w:rsidRPr="006B6F23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e</w:t>
      </w:r>
      <w:r w:rsidRPr="006B6F23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kualifikimit</w:t>
      </w:r>
      <w:r w:rsidRPr="006B6F2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të</w:t>
      </w:r>
      <w:r w:rsidRPr="006B6F23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vijueshëm.</w:t>
      </w:r>
      <w:r w:rsidRPr="006B6F23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Në</w:t>
      </w:r>
      <w:r w:rsidRPr="006B6F23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rastet</w:t>
      </w:r>
      <w:r w:rsidRPr="006B6F23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kur</w:t>
      </w:r>
      <w:r w:rsidRPr="006B6F23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nuk</w:t>
      </w:r>
      <w:r w:rsidRPr="006B6F23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kanë</w:t>
      </w:r>
      <w:r w:rsidRPr="006B6F23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marrë</w:t>
      </w:r>
      <w:r w:rsidRPr="006B6F23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pjesë</w:t>
      </w:r>
      <w:r w:rsidRPr="006B6F2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në</w:t>
      </w:r>
      <w:r w:rsidRPr="006B6F23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kualifikimin</w:t>
      </w:r>
      <w:r w:rsidRPr="006B6F23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e</w:t>
      </w:r>
      <w:r w:rsidRPr="006B6F23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vijueshëm</w:t>
      </w:r>
      <w:r w:rsidRPr="006B6F23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profesional,</w:t>
      </w:r>
      <w:r w:rsidRPr="006B6F23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ata</w:t>
      </w:r>
      <w:r w:rsidRPr="006B6F23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duhet</w:t>
      </w:r>
      <w:r w:rsidRPr="006B6F23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të</w:t>
      </w:r>
      <w:r w:rsidRPr="006B6F23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testohen</w:t>
      </w:r>
      <w:r w:rsidRPr="006B6F23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për</w:t>
      </w:r>
      <w:r w:rsidRPr="006B6F23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njohuritë</w:t>
      </w:r>
      <w:r w:rsidRPr="006B6F23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sipas</w:t>
      </w:r>
      <w:r w:rsidRPr="006B6F23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sesioneve</w:t>
      </w:r>
      <w:r w:rsidRPr="006B6F23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të</w:t>
      </w:r>
      <w:r w:rsidRPr="006B6F23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munguara</w:t>
      </w:r>
      <w:r w:rsidRPr="006B6F23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përpara</w:t>
      </w:r>
      <w:r w:rsidRPr="006B6F23">
        <w:rPr>
          <w:rFonts w:ascii="Times New Roman" w:hAnsi="Times New Roman" w:cs="Times New Roman"/>
          <w:spacing w:val="-48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se</w:t>
      </w:r>
      <w:r w:rsidRPr="006B6F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të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përfshihen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në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regjistrin</w:t>
      </w:r>
      <w:r w:rsidRPr="006B6F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publik.</w:t>
      </w:r>
    </w:p>
    <w:p w14:paraId="7C35BC8B" w14:textId="77777777" w:rsidR="00EC194C" w:rsidRPr="006B6F23" w:rsidRDefault="00EC194C" w:rsidP="006B6F23">
      <w:pPr>
        <w:pStyle w:val="BodyText"/>
        <w:spacing w:before="2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8F28F1" w14:textId="5D84C558" w:rsidR="00EC194C" w:rsidRPr="006B6F23" w:rsidRDefault="004D32E2" w:rsidP="006B6F23">
      <w:pPr>
        <w:pStyle w:val="BodyText"/>
        <w:spacing w:line="276" w:lineRule="auto"/>
        <w:ind w:left="100" w:right="11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B6F23">
        <w:rPr>
          <w:rFonts w:ascii="Times New Roman" w:hAnsi="Times New Roman" w:cs="Times New Roman"/>
          <w:sz w:val="24"/>
          <w:szCs w:val="24"/>
        </w:rPr>
        <w:t>Audituesit</w:t>
      </w:r>
      <w:proofErr w:type="spellEnd"/>
      <w:r w:rsidRPr="006B6F23">
        <w:rPr>
          <w:rFonts w:ascii="Times New Roman" w:hAnsi="Times New Roman" w:cs="Times New Roman"/>
          <w:sz w:val="24"/>
          <w:szCs w:val="24"/>
        </w:rPr>
        <w:t xml:space="preserve"> Ligjorë që do të kryejnë kualifikimin e </w:t>
      </w:r>
      <w:r w:rsidR="008607AA" w:rsidRPr="006B6F23">
        <w:rPr>
          <w:rFonts w:ascii="Times New Roman" w:hAnsi="Times New Roman" w:cs="Times New Roman"/>
          <w:sz w:val="24"/>
          <w:szCs w:val="24"/>
        </w:rPr>
        <w:t>vijueshëm</w:t>
      </w:r>
      <w:r w:rsidRPr="006B6F23">
        <w:rPr>
          <w:rFonts w:ascii="Times New Roman" w:hAnsi="Times New Roman" w:cs="Times New Roman"/>
          <w:sz w:val="24"/>
          <w:szCs w:val="24"/>
        </w:rPr>
        <w:t xml:space="preserve"> tek institucionet e tjera të njohura, duhe</w:t>
      </w:r>
      <w:r w:rsidR="00CE7369" w:rsidRPr="006B6F23">
        <w:rPr>
          <w:rFonts w:ascii="Times New Roman" w:hAnsi="Times New Roman" w:cs="Times New Roman"/>
          <w:sz w:val="24"/>
          <w:szCs w:val="24"/>
        </w:rPr>
        <w:t>t t</w:t>
      </w:r>
      <w:r w:rsidRPr="006B6F23">
        <w:rPr>
          <w:rFonts w:ascii="Times New Roman" w:hAnsi="Times New Roman" w:cs="Times New Roman"/>
          <w:sz w:val="24"/>
          <w:szCs w:val="24"/>
        </w:rPr>
        <w:t>ë njoftojnë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me shkrim Institutin jo më vonë se dy javë para fillimit të kursit duke dhënë detaje të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mjaftueshme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për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Institucionin,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lektorët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që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do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të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zhvillojnë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seminaret,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vendin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dhe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kalendarin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e</w:t>
      </w:r>
      <w:r w:rsidRPr="006B6F23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zhvillimit</w:t>
      </w:r>
      <w:r w:rsidRPr="006B6F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të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kurseve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sipas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referimit</w:t>
      </w:r>
      <w:r w:rsidRPr="006B6F2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në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nenin</w:t>
      </w:r>
      <w:r w:rsidRPr="006B6F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6</w:t>
      </w:r>
      <w:r w:rsidRPr="006B6F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të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kësaj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rregulloreje. (Aneks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1)</w:t>
      </w:r>
    </w:p>
    <w:p w14:paraId="7322768C" w14:textId="77777777" w:rsidR="00EC194C" w:rsidRPr="006B6F23" w:rsidRDefault="00EC194C" w:rsidP="006B6F23">
      <w:pPr>
        <w:pStyle w:val="BodyText"/>
        <w:spacing w:before="9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5878FC" w14:textId="57C85BCC" w:rsidR="00483E49" w:rsidRPr="006B6F23" w:rsidRDefault="00483E49" w:rsidP="006B6F23">
      <w:pPr>
        <w:pStyle w:val="BodyText"/>
        <w:spacing w:line="276" w:lineRule="auto"/>
        <w:ind w:left="100" w:right="114"/>
        <w:jc w:val="both"/>
        <w:rPr>
          <w:rFonts w:ascii="Times New Roman" w:hAnsi="Times New Roman" w:cs="Times New Roman"/>
          <w:sz w:val="24"/>
          <w:szCs w:val="24"/>
        </w:rPr>
      </w:pPr>
    </w:p>
    <w:p w14:paraId="3C7692ED" w14:textId="0F31AEC2" w:rsidR="00483E49" w:rsidRPr="006B6F23" w:rsidRDefault="00483E49" w:rsidP="006B6F23">
      <w:pPr>
        <w:pStyle w:val="BodyText"/>
        <w:spacing w:line="276" w:lineRule="auto"/>
        <w:ind w:left="100" w:right="11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6F23">
        <w:rPr>
          <w:rFonts w:ascii="Times New Roman" w:hAnsi="Times New Roman" w:cs="Times New Roman"/>
          <w:b/>
          <w:bCs/>
          <w:sz w:val="24"/>
          <w:szCs w:val="24"/>
        </w:rPr>
        <w:t>Neni 11</w:t>
      </w:r>
    </w:p>
    <w:p w14:paraId="000A14D5" w14:textId="11B787E6" w:rsidR="00483E49" w:rsidRPr="006B6F23" w:rsidRDefault="00483E49" w:rsidP="006B6F23">
      <w:pPr>
        <w:pStyle w:val="BodyText"/>
        <w:spacing w:line="276" w:lineRule="auto"/>
        <w:ind w:left="100" w:right="11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6F23">
        <w:rPr>
          <w:rFonts w:ascii="Times New Roman" w:hAnsi="Times New Roman" w:cs="Times New Roman"/>
          <w:b/>
          <w:bCs/>
          <w:sz w:val="24"/>
          <w:szCs w:val="24"/>
        </w:rPr>
        <w:t xml:space="preserve">Komiteti </w:t>
      </w:r>
      <w:proofErr w:type="spellStart"/>
      <w:r w:rsidRPr="006B6F23">
        <w:rPr>
          <w:rFonts w:ascii="Times New Roman" w:hAnsi="Times New Roman" w:cs="Times New Roman"/>
          <w:b/>
          <w:bCs/>
          <w:sz w:val="24"/>
          <w:szCs w:val="24"/>
        </w:rPr>
        <w:t>Ad-Hoc</w:t>
      </w:r>
      <w:proofErr w:type="spellEnd"/>
    </w:p>
    <w:p w14:paraId="171A514E" w14:textId="77777777" w:rsidR="00483E49" w:rsidRPr="006B6F23" w:rsidRDefault="00483E49" w:rsidP="006B6F23">
      <w:pPr>
        <w:pStyle w:val="BodyText"/>
        <w:spacing w:line="276" w:lineRule="auto"/>
        <w:ind w:left="100" w:right="114"/>
        <w:jc w:val="both"/>
        <w:rPr>
          <w:rFonts w:ascii="Times New Roman" w:hAnsi="Times New Roman" w:cs="Times New Roman"/>
          <w:sz w:val="24"/>
          <w:szCs w:val="24"/>
        </w:rPr>
      </w:pPr>
    </w:p>
    <w:p w14:paraId="0C2AC044" w14:textId="1DEED037" w:rsidR="00EC194C" w:rsidRPr="006B6F23" w:rsidRDefault="004D32E2" w:rsidP="006B6F23">
      <w:pPr>
        <w:pStyle w:val="BodyText"/>
        <w:spacing w:line="276" w:lineRule="auto"/>
        <w:ind w:left="100" w:right="114"/>
        <w:jc w:val="both"/>
        <w:rPr>
          <w:rFonts w:ascii="Times New Roman" w:hAnsi="Times New Roman" w:cs="Times New Roman"/>
          <w:sz w:val="24"/>
          <w:szCs w:val="24"/>
        </w:rPr>
      </w:pPr>
      <w:r w:rsidRPr="006B6F23">
        <w:rPr>
          <w:rFonts w:ascii="Times New Roman" w:hAnsi="Times New Roman" w:cs="Times New Roman"/>
          <w:sz w:val="24"/>
          <w:szCs w:val="24"/>
        </w:rPr>
        <w:t>Në rastet ku AL kanë munguar më shumë se 20% të kohës së parashikuar (40 orë në vit), ose në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rastet kur</w:t>
      </w:r>
      <w:r w:rsidRPr="006B6F2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nuk</w:t>
      </w:r>
      <w:r w:rsidRPr="006B6F2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kanë</w:t>
      </w:r>
      <w:r w:rsidRPr="006B6F23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rezultuar</w:t>
      </w:r>
      <w:r w:rsidRPr="006B6F2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fitues</w:t>
      </w:r>
      <w:r w:rsidRPr="006B6F2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në</w:t>
      </w:r>
      <w:r w:rsidRPr="006B6F2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testimin</w:t>
      </w:r>
      <w:r w:rsidRPr="006B6F2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e</w:t>
      </w:r>
      <w:r w:rsidRPr="006B6F23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kryer</w:t>
      </w:r>
      <w:r w:rsidRPr="006B6F2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në</w:t>
      </w:r>
      <w:r w:rsidRPr="006B6F2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përfundim</w:t>
      </w:r>
      <w:r w:rsidRPr="006B6F2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të</w:t>
      </w:r>
      <w:r w:rsidRPr="006B6F2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kualifikimit, Këshilli</w:t>
      </w:r>
      <w:r w:rsidRPr="006B6F2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Drejtues</w:t>
      </w:r>
      <w:r w:rsidRPr="006B6F23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 xml:space="preserve">i organizatës profesionale krijon një komitet </w:t>
      </w:r>
      <w:proofErr w:type="spellStart"/>
      <w:r w:rsidR="00483E49" w:rsidRPr="006B6F23">
        <w:rPr>
          <w:rFonts w:ascii="Times New Roman" w:hAnsi="Times New Roman" w:cs="Times New Roman"/>
          <w:sz w:val="24"/>
          <w:szCs w:val="24"/>
        </w:rPr>
        <w:t>Ad-Hoc</w:t>
      </w:r>
      <w:proofErr w:type="spellEnd"/>
      <w:r w:rsidR="00483E49" w:rsidRPr="006B6F23">
        <w:rPr>
          <w:rFonts w:ascii="Times New Roman" w:hAnsi="Times New Roman" w:cs="Times New Roman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nën drejtimin e Kryetarit të Këshillit, për të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organizuar</w:t>
      </w:r>
      <w:r w:rsidRPr="006B6F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testimin</w:t>
      </w:r>
      <w:r w:rsidRPr="006B6F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e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njohurive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për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sesionet</w:t>
      </w:r>
      <w:r w:rsidRPr="006B6F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e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kualifikimeve.</w:t>
      </w:r>
    </w:p>
    <w:p w14:paraId="5F1E974A" w14:textId="77777777" w:rsidR="00EC194C" w:rsidRPr="006B6F23" w:rsidRDefault="00EC194C" w:rsidP="006B6F23">
      <w:pPr>
        <w:pStyle w:val="BodyText"/>
        <w:spacing w:before="1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9EE0A1" w14:textId="74A321B0" w:rsidR="00EC194C" w:rsidRPr="006B6F23" w:rsidRDefault="004D32E2" w:rsidP="006B6F23">
      <w:pPr>
        <w:pStyle w:val="BodyText"/>
        <w:spacing w:line="276" w:lineRule="auto"/>
        <w:ind w:left="100" w:right="109"/>
        <w:jc w:val="both"/>
        <w:rPr>
          <w:rFonts w:ascii="Times New Roman" w:hAnsi="Times New Roman" w:cs="Times New Roman"/>
          <w:sz w:val="24"/>
          <w:szCs w:val="24"/>
        </w:rPr>
      </w:pPr>
      <w:r w:rsidRPr="006B6F23">
        <w:rPr>
          <w:rFonts w:ascii="Times New Roman" w:hAnsi="Times New Roman" w:cs="Times New Roman"/>
          <w:sz w:val="24"/>
          <w:szCs w:val="24"/>
        </w:rPr>
        <w:t xml:space="preserve">Komiteti </w:t>
      </w:r>
      <w:proofErr w:type="spellStart"/>
      <w:r w:rsidR="00483E49" w:rsidRPr="006B6F23">
        <w:rPr>
          <w:rFonts w:ascii="Times New Roman" w:hAnsi="Times New Roman" w:cs="Times New Roman"/>
          <w:sz w:val="24"/>
          <w:szCs w:val="24"/>
        </w:rPr>
        <w:t>Ad-Hoc</w:t>
      </w:r>
      <w:proofErr w:type="spellEnd"/>
      <w:r w:rsidR="00483E49" w:rsidRPr="006B6F23">
        <w:rPr>
          <w:rFonts w:ascii="Times New Roman" w:hAnsi="Times New Roman" w:cs="Times New Roman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 xml:space="preserve">mblidhet deri në një periudhë 1-mujore nga bërja e kërkesës së </w:t>
      </w:r>
      <w:proofErr w:type="spellStart"/>
      <w:r w:rsidRPr="006B6F23">
        <w:rPr>
          <w:rFonts w:ascii="Times New Roman" w:hAnsi="Times New Roman" w:cs="Times New Roman"/>
          <w:sz w:val="24"/>
          <w:szCs w:val="24"/>
        </w:rPr>
        <w:t>Audituesit</w:t>
      </w:r>
      <w:proofErr w:type="spellEnd"/>
      <w:r w:rsidRPr="006B6F23">
        <w:rPr>
          <w:rFonts w:ascii="Times New Roman" w:hAnsi="Times New Roman" w:cs="Times New Roman"/>
          <w:sz w:val="24"/>
          <w:szCs w:val="24"/>
        </w:rPr>
        <w:t xml:space="preserve"> Ligjor që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kërkon të regjistrohet në Regjistrin Publik në rastet kur nuk është përmbushur kushti i kualifikimit të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 xml:space="preserve">vijueshëm. Ky komitet, brenda muajit dhjetor organizon testimin për </w:t>
      </w:r>
      <w:proofErr w:type="spellStart"/>
      <w:r w:rsidRPr="006B6F23">
        <w:rPr>
          <w:rFonts w:ascii="Times New Roman" w:hAnsi="Times New Roman" w:cs="Times New Roman"/>
          <w:sz w:val="24"/>
          <w:szCs w:val="24"/>
        </w:rPr>
        <w:t>audituesit</w:t>
      </w:r>
      <w:proofErr w:type="spellEnd"/>
      <w:r w:rsidRPr="006B6F23">
        <w:rPr>
          <w:rFonts w:ascii="Times New Roman" w:hAnsi="Times New Roman" w:cs="Times New Roman"/>
          <w:sz w:val="24"/>
          <w:szCs w:val="24"/>
        </w:rPr>
        <w:t xml:space="preserve"> që kanë munguar në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kualifikimin</w:t>
      </w:r>
      <w:r w:rsidRPr="006B6F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e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E5A36" w:rsidRPr="006B6F23">
        <w:rPr>
          <w:rFonts w:ascii="Times New Roman" w:hAnsi="Times New Roman" w:cs="Times New Roman"/>
          <w:sz w:val="24"/>
          <w:szCs w:val="24"/>
        </w:rPr>
        <w:t>vijueshëm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ose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që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nuk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kanë</w:t>
      </w:r>
      <w:r w:rsidRPr="006B6F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rezultuar</w:t>
      </w:r>
      <w:r w:rsidRPr="006B6F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fitues</w:t>
      </w:r>
      <w:r w:rsidRPr="006B6F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nga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testimi.</w:t>
      </w:r>
    </w:p>
    <w:p w14:paraId="711C45CB" w14:textId="77777777" w:rsidR="00EC194C" w:rsidRPr="006B6F23" w:rsidRDefault="00EC194C" w:rsidP="006B6F23">
      <w:pPr>
        <w:pStyle w:val="BodyText"/>
        <w:spacing w:before="2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690509" w14:textId="0DE8F785" w:rsidR="00CE7369" w:rsidRPr="006B6F23" w:rsidRDefault="00CE7369" w:rsidP="006B6F23">
      <w:pPr>
        <w:pStyle w:val="BodyText"/>
        <w:spacing w:line="276" w:lineRule="auto"/>
        <w:ind w:left="100" w:right="112"/>
        <w:jc w:val="both"/>
        <w:rPr>
          <w:rFonts w:ascii="Times New Roman" w:hAnsi="Times New Roman" w:cs="Times New Roman"/>
          <w:sz w:val="24"/>
          <w:szCs w:val="24"/>
        </w:rPr>
      </w:pPr>
    </w:p>
    <w:p w14:paraId="7E19AFE9" w14:textId="77777777" w:rsidR="006B6F23" w:rsidRDefault="006B6F23" w:rsidP="006B6F23">
      <w:pPr>
        <w:pStyle w:val="BodyText"/>
        <w:spacing w:line="276" w:lineRule="auto"/>
        <w:ind w:left="100" w:right="11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6C4EEE" w14:textId="64F09F3C" w:rsidR="00CE7369" w:rsidRPr="006B6F23" w:rsidRDefault="00CE7369" w:rsidP="006B6F23">
      <w:pPr>
        <w:pStyle w:val="BodyText"/>
        <w:spacing w:line="276" w:lineRule="auto"/>
        <w:ind w:left="100" w:right="11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6F23">
        <w:rPr>
          <w:rFonts w:ascii="Times New Roman" w:hAnsi="Times New Roman" w:cs="Times New Roman"/>
          <w:b/>
          <w:bCs/>
          <w:sz w:val="24"/>
          <w:szCs w:val="24"/>
        </w:rPr>
        <w:lastRenderedPageBreak/>
        <w:t>Neni</w:t>
      </w:r>
      <w:r w:rsidR="00483E49" w:rsidRPr="006B6F23">
        <w:rPr>
          <w:rFonts w:ascii="Times New Roman" w:hAnsi="Times New Roman" w:cs="Times New Roman"/>
          <w:b/>
          <w:bCs/>
          <w:sz w:val="24"/>
          <w:szCs w:val="24"/>
        </w:rPr>
        <w:t xml:space="preserve"> 12</w:t>
      </w:r>
    </w:p>
    <w:p w14:paraId="3E452B7F" w14:textId="17D7097C" w:rsidR="00CE7369" w:rsidRPr="006B6F23" w:rsidRDefault="00CE7369" w:rsidP="006B6F23">
      <w:pPr>
        <w:pStyle w:val="BodyText"/>
        <w:spacing w:line="276" w:lineRule="auto"/>
        <w:ind w:left="100" w:right="11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6F23">
        <w:rPr>
          <w:rFonts w:ascii="Times New Roman" w:hAnsi="Times New Roman" w:cs="Times New Roman"/>
          <w:b/>
          <w:bCs/>
          <w:sz w:val="24"/>
          <w:szCs w:val="24"/>
        </w:rPr>
        <w:t>Kostot e zhvillimit t</w:t>
      </w:r>
      <w:r w:rsidR="006B6F23" w:rsidRPr="006B6F23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Pr="006B6F23">
        <w:rPr>
          <w:rFonts w:ascii="Times New Roman" w:hAnsi="Times New Roman" w:cs="Times New Roman"/>
          <w:b/>
          <w:bCs/>
          <w:sz w:val="24"/>
          <w:szCs w:val="24"/>
        </w:rPr>
        <w:t xml:space="preserve"> kualifikimit t</w:t>
      </w:r>
      <w:r w:rsidR="006B6F23" w:rsidRPr="006B6F23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Pr="006B6F23">
        <w:rPr>
          <w:rFonts w:ascii="Times New Roman" w:hAnsi="Times New Roman" w:cs="Times New Roman"/>
          <w:b/>
          <w:bCs/>
          <w:sz w:val="24"/>
          <w:szCs w:val="24"/>
        </w:rPr>
        <w:t xml:space="preserve"> vijuesh</w:t>
      </w:r>
      <w:r w:rsidR="006B6F23" w:rsidRPr="006B6F23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Pr="006B6F23">
        <w:rPr>
          <w:rFonts w:ascii="Times New Roman" w:hAnsi="Times New Roman" w:cs="Times New Roman"/>
          <w:b/>
          <w:bCs/>
          <w:sz w:val="24"/>
          <w:szCs w:val="24"/>
        </w:rPr>
        <w:t>m</w:t>
      </w:r>
    </w:p>
    <w:p w14:paraId="2DE0389F" w14:textId="77777777" w:rsidR="00CE7369" w:rsidRPr="006B6F23" w:rsidRDefault="00CE7369" w:rsidP="006B6F23">
      <w:pPr>
        <w:pStyle w:val="BodyText"/>
        <w:spacing w:line="276" w:lineRule="auto"/>
        <w:ind w:left="100" w:right="112"/>
        <w:jc w:val="both"/>
        <w:rPr>
          <w:rFonts w:ascii="Times New Roman" w:hAnsi="Times New Roman" w:cs="Times New Roman"/>
          <w:sz w:val="24"/>
          <w:szCs w:val="24"/>
        </w:rPr>
      </w:pPr>
    </w:p>
    <w:p w14:paraId="64AE7D9F" w14:textId="48F303A9" w:rsidR="00EC194C" w:rsidRPr="006B6F23" w:rsidRDefault="004D32E2" w:rsidP="006B6F23">
      <w:pPr>
        <w:pStyle w:val="BodyText"/>
        <w:spacing w:line="276" w:lineRule="auto"/>
        <w:ind w:left="100" w:right="112"/>
        <w:jc w:val="both"/>
        <w:rPr>
          <w:rFonts w:ascii="Times New Roman" w:hAnsi="Times New Roman" w:cs="Times New Roman"/>
          <w:sz w:val="24"/>
          <w:szCs w:val="24"/>
        </w:rPr>
      </w:pPr>
      <w:r w:rsidRPr="006B6F23">
        <w:rPr>
          <w:rFonts w:ascii="Times New Roman" w:hAnsi="Times New Roman" w:cs="Times New Roman"/>
          <w:sz w:val="24"/>
          <w:szCs w:val="24"/>
        </w:rPr>
        <w:t xml:space="preserve">Kostot e zhvillimit të vijueshëm profesional si dhe kostot e </w:t>
      </w:r>
      <w:proofErr w:type="spellStart"/>
      <w:r w:rsidRPr="006B6F23">
        <w:rPr>
          <w:rFonts w:ascii="Times New Roman" w:hAnsi="Times New Roman" w:cs="Times New Roman"/>
          <w:sz w:val="24"/>
          <w:szCs w:val="24"/>
        </w:rPr>
        <w:t>ritestimit</w:t>
      </w:r>
      <w:proofErr w:type="spellEnd"/>
      <w:r w:rsidRPr="006B6F23">
        <w:rPr>
          <w:rFonts w:ascii="Times New Roman" w:hAnsi="Times New Roman" w:cs="Times New Roman"/>
          <w:sz w:val="24"/>
          <w:szCs w:val="24"/>
        </w:rPr>
        <w:t xml:space="preserve"> përballohen nga </w:t>
      </w:r>
      <w:proofErr w:type="spellStart"/>
      <w:r w:rsidRPr="006B6F23">
        <w:rPr>
          <w:rFonts w:ascii="Times New Roman" w:hAnsi="Times New Roman" w:cs="Times New Roman"/>
          <w:sz w:val="24"/>
          <w:szCs w:val="24"/>
        </w:rPr>
        <w:t>Audituesit</w:t>
      </w:r>
      <w:proofErr w:type="spellEnd"/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Ligjorë.</w:t>
      </w:r>
      <w:r w:rsidRPr="006B6F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Ato</w:t>
      </w:r>
      <w:r w:rsidRPr="006B6F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llogariten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nga</w:t>
      </w:r>
      <w:r w:rsidRPr="006B6F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personeli</w:t>
      </w:r>
      <w:r w:rsidRPr="006B6F2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ekzekutiv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dhe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miratohen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nga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Këshilli</w:t>
      </w:r>
      <w:r w:rsidRPr="006B6F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Drejtues.</w:t>
      </w:r>
    </w:p>
    <w:p w14:paraId="151626CA" w14:textId="77777777" w:rsidR="00EC194C" w:rsidRPr="006B6F23" w:rsidRDefault="00EC194C" w:rsidP="006B6F23">
      <w:pPr>
        <w:pStyle w:val="BodyText"/>
        <w:spacing w:before="1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4B6417" w14:textId="15FFCA5A" w:rsidR="00483E49" w:rsidRPr="006B6F23" w:rsidRDefault="00483E49" w:rsidP="006B6F23">
      <w:pPr>
        <w:pStyle w:val="BodyText"/>
        <w:spacing w:line="276" w:lineRule="auto"/>
        <w:ind w:left="100" w:right="113"/>
        <w:jc w:val="both"/>
        <w:rPr>
          <w:rFonts w:ascii="Times New Roman" w:hAnsi="Times New Roman" w:cs="Times New Roman"/>
          <w:sz w:val="24"/>
          <w:szCs w:val="24"/>
        </w:rPr>
      </w:pPr>
    </w:p>
    <w:p w14:paraId="11029399" w14:textId="25FEC2C7" w:rsidR="00483E49" w:rsidRPr="006B6F23" w:rsidRDefault="00483E49" w:rsidP="006B6F23">
      <w:pPr>
        <w:pStyle w:val="BodyText"/>
        <w:spacing w:line="276" w:lineRule="auto"/>
        <w:ind w:left="100" w:right="11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6F23">
        <w:rPr>
          <w:rFonts w:ascii="Times New Roman" w:hAnsi="Times New Roman" w:cs="Times New Roman"/>
          <w:b/>
          <w:bCs/>
          <w:sz w:val="24"/>
          <w:szCs w:val="24"/>
        </w:rPr>
        <w:t>Neni 13</w:t>
      </w:r>
    </w:p>
    <w:p w14:paraId="3EBAD322" w14:textId="37DE0A49" w:rsidR="00483E49" w:rsidRPr="006B6F23" w:rsidRDefault="00483E49" w:rsidP="006B6F23">
      <w:pPr>
        <w:pStyle w:val="BodyText"/>
        <w:spacing w:line="276" w:lineRule="auto"/>
        <w:ind w:left="100" w:right="11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6F23">
        <w:rPr>
          <w:rFonts w:ascii="Times New Roman" w:hAnsi="Times New Roman" w:cs="Times New Roman"/>
          <w:b/>
          <w:bCs/>
          <w:sz w:val="24"/>
          <w:szCs w:val="24"/>
        </w:rPr>
        <w:t>Organizator</w:t>
      </w:r>
      <w:r w:rsidR="006B6F23" w:rsidRPr="006B6F23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Pr="006B6F23">
        <w:rPr>
          <w:rFonts w:ascii="Times New Roman" w:hAnsi="Times New Roman" w:cs="Times New Roman"/>
          <w:b/>
          <w:bCs/>
          <w:sz w:val="24"/>
          <w:szCs w:val="24"/>
        </w:rPr>
        <w:t>t e kualifikimit t</w:t>
      </w:r>
      <w:r w:rsidR="006B6F23" w:rsidRPr="006B6F23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Pr="006B6F23">
        <w:rPr>
          <w:rFonts w:ascii="Times New Roman" w:hAnsi="Times New Roman" w:cs="Times New Roman"/>
          <w:b/>
          <w:bCs/>
          <w:sz w:val="24"/>
          <w:szCs w:val="24"/>
        </w:rPr>
        <w:t xml:space="preserve"> vijuesh</w:t>
      </w:r>
      <w:r w:rsidR="006B6F23" w:rsidRPr="006B6F23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Pr="006B6F23">
        <w:rPr>
          <w:rFonts w:ascii="Times New Roman" w:hAnsi="Times New Roman" w:cs="Times New Roman"/>
          <w:b/>
          <w:bCs/>
          <w:sz w:val="24"/>
          <w:szCs w:val="24"/>
        </w:rPr>
        <w:t>m</w:t>
      </w:r>
    </w:p>
    <w:p w14:paraId="06F22205" w14:textId="77777777" w:rsidR="00483E49" w:rsidRPr="006B6F23" w:rsidRDefault="00483E49" w:rsidP="006B6F23">
      <w:pPr>
        <w:pStyle w:val="BodyText"/>
        <w:spacing w:line="276" w:lineRule="auto"/>
        <w:ind w:left="100" w:right="113"/>
        <w:jc w:val="both"/>
        <w:rPr>
          <w:rFonts w:ascii="Times New Roman" w:hAnsi="Times New Roman" w:cs="Times New Roman"/>
          <w:sz w:val="24"/>
          <w:szCs w:val="24"/>
        </w:rPr>
      </w:pPr>
    </w:p>
    <w:p w14:paraId="015ADDE8" w14:textId="77777777" w:rsidR="00483E49" w:rsidRPr="006B6F23" w:rsidRDefault="00483E49" w:rsidP="006B6F23">
      <w:pPr>
        <w:pStyle w:val="BodyText"/>
        <w:spacing w:line="276" w:lineRule="auto"/>
        <w:ind w:left="100" w:right="113"/>
        <w:jc w:val="both"/>
        <w:rPr>
          <w:rFonts w:ascii="Times New Roman" w:hAnsi="Times New Roman" w:cs="Times New Roman"/>
          <w:sz w:val="24"/>
          <w:szCs w:val="24"/>
        </w:rPr>
      </w:pPr>
    </w:p>
    <w:p w14:paraId="0DDAC7B0" w14:textId="120FC08F" w:rsidR="00EC194C" w:rsidRPr="006B6F23" w:rsidRDefault="004D32E2" w:rsidP="006B6F23">
      <w:pPr>
        <w:pStyle w:val="BodyText"/>
        <w:spacing w:line="276" w:lineRule="auto"/>
        <w:ind w:left="100" w:right="113"/>
        <w:jc w:val="both"/>
        <w:rPr>
          <w:rFonts w:ascii="Times New Roman" w:hAnsi="Times New Roman" w:cs="Times New Roman"/>
          <w:sz w:val="24"/>
          <w:szCs w:val="24"/>
        </w:rPr>
      </w:pPr>
      <w:r w:rsidRPr="006B6F23">
        <w:rPr>
          <w:rFonts w:ascii="Times New Roman" w:hAnsi="Times New Roman" w:cs="Times New Roman"/>
          <w:sz w:val="24"/>
          <w:szCs w:val="24"/>
        </w:rPr>
        <w:t>Përveç organizimit nga Instituti, kurset për kualifikimin e vijueshëm profesional mund të organizohe</w:t>
      </w:r>
      <w:r w:rsidR="00483E49" w:rsidRPr="006B6F23">
        <w:rPr>
          <w:rFonts w:ascii="Times New Roman" w:hAnsi="Times New Roman" w:cs="Times New Roman"/>
          <w:sz w:val="24"/>
          <w:szCs w:val="24"/>
        </w:rPr>
        <w:t>n e</w:t>
      </w:r>
      <w:r w:rsidRPr="006B6F23">
        <w:rPr>
          <w:rFonts w:ascii="Times New Roman" w:hAnsi="Times New Roman" w:cs="Times New Roman"/>
          <w:sz w:val="24"/>
          <w:szCs w:val="24"/>
        </w:rPr>
        <w:t>dhe nga institucione të arsimit të lartë; qendra të tjera të kualifikimit profesional, të cilat kanë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mjediset dhe personelin e duhur për garantimin e një kualifikimi cilësor, në përputhje me programet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 xml:space="preserve">e miratuara për kualifikimin e vazhdueshëm profesional si edhe, nga shoqëritë e </w:t>
      </w:r>
      <w:proofErr w:type="spellStart"/>
      <w:r w:rsidRPr="006B6F23">
        <w:rPr>
          <w:rFonts w:ascii="Times New Roman" w:hAnsi="Times New Roman" w:cs="Times New Roman"/>
          <w:sz w:val="24"/>
          <w:szCs w:val="24"/>
        </w:rPr>
        <w:t>auditimit</w:t>
      </w:r>
      <w:proofErr w:type="spellEnd"/>
      <w:r w:rsidRPr="006B6F23">
        <w:rPr>
          <w:rFonts w:ascii="Times New Roman" w:hAnsi="Times New Roman" w:cs="Times New Roman"/>
          <w:sz w:val="24"/>
          <w:szCs w:val="24"/>
        </w:rPr>
        <w:t>, të cilat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kanë</w:t>
      </w:r>
      <w:r w:rsidRPr="006B6F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kapacitetet</w:t>
      </w:r>
      <w:r w:rsidRPr="006B6F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e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duhura</w:t>
      </w:r>
      <w:r w:rsidRPr="006B6F2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për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të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organizuar</w:t>
      </w:r>
      <w:r w:rsidRPr="006B6F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kualifikimin për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të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punësuarit</w:t>
      </w:r>
      <w:r w:rsidRPr="006B6F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e</w:t>
      </w:r>
      <w:r w:rsidRPr="006B6F2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tyre.</w:t>
      </w:r>
    </w:p>
    <w:p w14:paraId="1D2B562C" w14:textId="77777777" w:rsidR="00EC194C" w:rsidRPr="006B6F23" w:rsidRDefault="00EC194C" w:rsidP="006B6F23">
      <w:pPr>
        <w:pStyle w:val="BodyText"/>
        <w:spacing w:before="7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95A868" w14:textId="021AEEE2" w:rsidR="00EC194C" w:rsidRPr="006B6F23" w:rsidRDefault="004D32E2" w:rsidP="006B6F23">
      <w:pPr>
        <w:pStyle w:val="BodyText"/>
        <w:spacing w:line="276" w:lineRule="auto"/>
        <w:ind w:left="100" w:right="119"/>
        <w:jc w:val="both"/>
        <w:rPr>
          <w:rFonts w:ascii="Times New Roman" w:hAnsi="Times New Roman" w:cs="Times New Roman"/>
          <w:sz w:val="24"/>
          <w:szCs w:val="24"/>
        </w:rPr>
      </w:pPr>
      <w:r w:rsidRPr="006B6F23">
        <w:rPr>
          <w:rFonts w:ascii="Times New Roman" w:hAnsi="Times New Roman" w:cs="Times New Roman"/>
          <w:sz w:val="24"/>
          <w:szCs w:val="24"/>
        </w:rPr>
        <w:t>Për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t’u njohur nga Këshilli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Drejtues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kualifikimin e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vijueshëm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të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organizuar nga palët e</w:t>
      </w:r>
      <w:r w:rsidRPr="006B6F23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treta, ato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duhet të garantojnë se kanë kapacitetet e duhura s</w:t>
      </w:r>
      <w:r w:rsidR="00483E49" w:rsidRPr="006B6F23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="00483E49" w:rsidRPr="006B6F23">
        <w:rPr>
          <w:rFonts w:ascii="Times New Roman" w:hAnsi="Times New Roman" w:cs="Times New Roman"/>
          <w:sz w:val="24"/>
          <w:szCs w:val="24"/>
        </w:rPr>
        <w:t>përsa</w:t>
      </w:r>
      <w:proofErr w:type="spellEnd"/>
      <w:r w:rsidRPr="006B6F23">
        <w:rPr>
          <w:rFonts w:ascii="Times New Roman" w:hAnsi="Times New Roman" w:cs="Times New Roman"/>
          <w:sz w:val="24"/>
          <w:szCs w:val="24"/>
        </w:rPr>
        <w:t xml:space="preserve"> i përket mjediseve edhe personelit, për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garantimin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e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një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kualifikimi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cilësor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në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përputhje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me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programet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e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miratuara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për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kualifikimin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e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vazhdueshëm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profesional.</w:t>
      </w:r>
    </w:p>
    <w:p w14:paraId="626A7020" w14:textId="77777777" w:rsidR="00EC194C" w:rsidRPr="006B6F23" w:rsidRDefault="00EC194C" w:rsidP="006B6F23">
      <w:pPr>
        <w:pStyle w:val="BodyText"/>
        <w:spacing w:before="2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5C6D5E" w14:textId="003D8122" w:rsidR="00EC194C" w:rsidRPr="006B6F23" w:rsidRDefault="004D32E2" w:rsidP="006B6F23">
      <w:pPr>
        <w:pStyle w:val="BodyText"/>
        <w:spacing w:line="276" w:lineRule="auto"/>
        <w:ind w:left="100" w:right="118"/>
        <w:jc w:val="both"/>
        <w:rPr>
          <w:rFonts w:ascii="Times New Roman" w:hAnsi="Times New Roman" w:cs="Times New Roman"/>
          <w:sz w:val="24"/>
          <w:szCs w:val="24"/>
        </w:rPr>
      </w:pPr>
      <w:r w:rsidRPr="006B6F23">
        <w:rPr>
          <w:rFonts w:ascii="Times New Roman" w:hAnsi="Times New Roman" w:cs="Times New Roman"/>
          <w:sz w:val="24"/>
          <w:szCs w:val="24"/>
        </w:rPr>
        <w:t>Gjithashtu,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Këshilli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Drejtues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miraton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formate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specifike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të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njohjes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dhe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konvertimit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në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orë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të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kualifikimit</w:t>
      </w:r>
      <w:r w:rsidRPr="006B6F2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të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vijueshëm,</w:t>
      </w:r>
      <w:r w:rsidRPr="006B6F2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të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disa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veprimtarive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të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tilla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483E49" w:rsidRPr="006B6F23">
        <w:rPr>
          <w:rFonts w:ascii="Times New Roman" w:hAnsi="Times New Roman" w:cs="Times New Roman"/>
          <w:sz w:val="24"/>
          <w:szCs w:val="24"/>
        </w:rPr>
        <w:t>siç</w:t>
      </w:r>
      <w:r w:rsidRPr="006B6F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janë:</w:t>
      </w:r>
    </w:p>
    <w:p w14:paraId="7CDC7EA5" w14:textId="77777777" w:rsidR="00EC194C" w:rsidRPr="006B6F23" w:rsidRDefault="004D32E2" w:rsidP="006B6F23">
      <w:pPr>
        <w:pStyle w:val="ListParagraph"/>
        <w:numPr>
          <w:ilvl w:val="0"/>
          <w:numId w:val="1"/>
        </w:numPr>
        <w:tabs>
          <w:tab w:val="left" w:pos="874"/>
        </w:tabs>
        <w:spacing w:before="8" w:line="276" w:lineRule="auto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6B6F23">
        <w:rPr>
          <w:rFonts w:ascii="Times New Roman" w:hAnsi="Times New Roman" w:cs="Times New Roman"/>
          <w:sz w:val="24"/>
          <w:szCs w:val="24"/>
        </w:rPr>
        <w:t>Pjesëmarrja e AL në Konferencat Profesionale Kombëtare ose Ndërkombëtare që lidhen me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profesionin;</w:t>
      </w:r>
    </w:p>
    <w:p w14:paraId="31F3756E" w14:textId="77777777" w:rsidR="00EC194C" w:rsidRPr="006B6F23" w:rsidRDefault="004D32E2" w:rsidP="006B6F23">
      <w:pPr>
        <w:pStyle w:val="ListParagraph"/>
        <w:numPr>
          <w:ilvl w:val="0"/>
          <w:numId w:val="1"/>
        </w:numPr>
        <w:tabs>
          <w:tab w:val="left" w:pos="874"/>
        </w:tabs>
        <w:spacing w:before="5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F23">
        <w:rPr>
          <w:rFonts w:ascii="Times New Roman" w:hAnsi="Times New Roman" w:cs="Times New Roman"/>
          <w:sz w:val="24"/>
          <w:szCs w:val="24"/>
        </w:rPr>
        <w:t>Botimi</w:t>
      </w:r>
      <w:r w:rsidRPr="006B6F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i</w:t>
      </w:r>
      <w:r w:rsidRPr="006B6F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artikujve</w:t>
      </w:r>
      <w:r w:rsidRPr="006B6F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teknike</w:t>
      </w:r>
      <w:r w:rsidRPr="006B6F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dhe</w:t>
      </w:r>
      <w:r w:rsidRPr="006B6F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profesionale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brenda</w:t>
      </w:r>
      <w:r w:rsidRPr="006B6F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dhe</w:t>
      </w:r>
      <w:r w:rsidRPr="006B6F2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jashtë</w:t>
      </w:r>
      <w:r w:rsidRPr="006B6F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vendit;</w:t>
      </w:r>
    </w:p>
    <w:p w14:paraId="63ECCF9B" w14:textId="77777777" w:rsidR="00EC194C" w:rsidRPr="006B6F23" w:rsidRDefault="004D32E2" w:rsidP="006B6F23">
      <w:pPr>
        <w:pStyle w:val="ListParagraph"/>
        <w:numPr>
          <w:ilvl w:val="0"/>
          <w:numId w:val="1"/>
        </w:numPr>
        <w:tabs>
          <w:tab w:val="left" w:pos="874"/>
        </w:tabs>
        <w:spacing w:before="3" w:line="276" w:lineRule="auto"/>
        <w:ind w:right="120"/>
        <w:jc w:val="both"/>
        <w:rPr>
          <w:rFonts w:ascii="Times New Roman" w:hAnsi="Times New Roman" w:cs="Times New Roman"/>
          <w:sz w:val="24"/>
          <w:szCs w:val="24"/>
        </w:rPr>
      </w:pPr>
      <w:r w:rsidRPr="006B6F23">
        <w:rPr>
          <w:rFonts w:ascii="Times New Roman" w:hAnsi="Times New Roman" w:cs="Times New Roman"/>
          <w:sz w:val="24"/>
          <w:szCs w:val="24"/>
        </w:rPr>
        <w:t>Pjesëmarrja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në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kualifikimin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e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vijueshëm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profesional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të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organizuara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nga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institucione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të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arsimit të lartë; qendra të tjera të kualifikimit profesional si dhe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 xml:space="preserve">shoqëri </w:t>
      </w:r>
      <w:proofErr w:type="spellStart"/>
      <w:r w:rsidRPr="006B6F23">
        <w:rPr>
          <w:rFonts w:ascii="Times New Roman" w:hAnsi="Times New Roman" w:cs="Times New Roman"/>
          <w:sz w:val="24"/>
          <w:szCs w:val="24"/>
        </w:rPr>
        <w:t>audituese</w:t>
      </w:r>
      <w:proofErr w:type="spellEnd"/>
      <w:r w:rsidRPr="006B6F23">
        <w:rPr>
          <w:rFonts w:ascii="Times New Roman" w:hAnsi="Times New Roman" w:cs="Times New Roman"/>
          <w:sz w:val="24"/>
          <w:szCs w:val="24"/>
        </w:rPr>
        <w:t xml:space="preserve"> për të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punësuarit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e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vet,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të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cilat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janë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njohur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më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parë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nga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Këshilli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Drejtues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i</w:t>
      </w:r>
      <w:r w:rsidRPr="006B6F23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organizatës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profesionale.</w:t>
      </w:r>
    </w:p>
    <w:p w14:paraId="0EE55490" w14:textId="77777777" w:rsidR="00EC194C" w:rsidRPr="006B6F23" w:rsidRDefault="00EC194C" w:rsidP="006B6F23">
      <w:pPr>
        <w:pStyle w:val="BodyText"/>
        <w:spacing w:before="8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E9D755" w14:textId="77777777" w:rsidR="00EC194C" w:rsidRPr="006B6F23" w:rsidRDefault="004D32E2" w:rsidP="006B6F23">
      <w:pPr>
        <w:pStyle w:val="BodyText"/>
        <w:spacing w:before="1" w:line="276" w:lineRule="auto"/>
        <w:ind w:left="100" w:right="116"/>
        <w:jc w:val="both"/>
        <w:rPr>
          <w:rFonts w:ascii="Times New Roman" w:hAnsi="Times New Roman" w:cs="Times New Roman"/>
          <w:sz w:val="24"/>
          <w:szCs w:val="24"/>
        </w:rPr>
      </w:pPr>
      <w:r w:rsidRPr="006B6F23">
        <w:rPr>
          <w:rFonts w:ascii="Times New Roman" w:hAnsi="Times New Roman" w:cs="Times New Roman"/>
          <w:sz w:val="24"/>
          <w:szCs w:val="24"/>
        </w:rPr>
        <w:t>Palët e treta që dëshirojnë të përfshihen në realizimin e programeve të zhvillimit profesional të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6B6F23">
        <w:rPr>
          <w:rFonts w:ascii="Times New Roman" w:hAnsi="Times New Roman" w:cs="Times New Roman"/>
          <w:sz w:val="24"/>
          <w:szCs w:val="24"/>
        </w:rPr>
        <w:t>Audituesve</w:t>
      </w:r>
      <w:proofErr w:type="spellEnd"/>
      <w:r w:rsidRPr="006B6F23">
        <w:rPr>
          <w:rFonts w:ascii="Times New Roman" w:hAnsi="Times New Roman" w:cs="Times New Roman"/>
          <w:sz w:val="24"/>
          <w:szCs w:val="24"/>
        </w:rPr>
        <w:t xml:space="preserve"> Ligjorë, janë të detyruar të komunikojnë dhe të rakordojnë paraprakisht programin me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Institutin</w:t>
      </w:r>
      <w:r w:rsidRPr="006B6F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dhe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më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pas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të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vënë</w:t>
      </w:r>
      <w:r w:rsidRPr="006B6F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në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dijeni</w:t>
      </w:r>
      <w:r w:rsidRPr="006B6F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Bordin</w:t>
      </w:r>
      <w:r w:rsidRPr="006B6F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e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Mbikëqyrjes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Publike.</w:t>
      </w:r>
    </w:p>
    <w:p w14:paraId="5411585D" w14:textId="77777777" w:rsidR="000439BC" w:rsidRPr="006B6F23" w:rsidRDefault="000439BC" w:rsidP="006B6F23">
      <w:pPr>
        <w:pStyle w:val="BodyText"/>
        <w:spacing w:before="1" w:line="276" w:lineRule="auto"/>
        <w:ind w:left="100" w:right="116"/>
        <w:jc w:val="both"/>
        <w:rPr>
          <w:rFonts w:ascii="Times New Roman" w:hAnsi="Times New Roman" w:cs="Times New Roman"/>
          <w:sz w:val="24"/>
          <w:szCs w:val="24"/>
        </w:rPr>
      </w:pPr>
    </w:p>
    <w:p w14:paraId="3BF68224" w14:textId="28D6D0B4" w:rsidR="00EC194C" w:rsidRPr="006B6F23" w:rsidRDefault="004D32E2" w:rsidP="006B6F23">
      <w:pPr>
        <w:pStyle w:val="BodyText"/>
        <w:spacing w:before="1" w:line="276" w:lineRule="auto"/>
        <w:ind w:left="100" w:right="116"/>
        <w:jc w:val="both"/>
        <w:rPr>
          <w:rFonts w:ascii="Times New Roman" w:hAnsi="Times New Roman" w:cs="Times New Roman"/>
          <w:sz w:val="24"/>
          <w:szCs w:val="24"/>
        </w:rPr>
      </w:pPr>
      <w:r w:rsidRPr="006B6F23">
        <w:rPr>
          <w:rFonts w:ascii="Times New Roman" w:hAnsi="Times New Roman" w:cs="Times New Roman"/>
          <w:sz w:val="24"/>
          <w:szCs w:val="24"/>
        </w:rPr>
        <w:t>Ata kooperojnë e koordinojnë me Këshillin Drejtues të Institutit, në lidhje me mundësitë që kanë apo</w:t>
      </w:r>
      <w:r w:rsidRPr="006B6F23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për informacione të mëtejshme që ata mund të kërkojnë, për të realizuar një pjesë apo të gjitha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programet</w:t>
      </w:r>
      <w:r w:rsidRPr="006B6F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e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edukimit</w:t>
      </w:r>
      <w:r w:rsidRPr="006B6F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të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shpallura</w:t>
      </w:r>
      <w:r w:rsidRPr="006B6F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nga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instituti.</w:t>
      </w:r>
    </w:p>
    <w:p w14:paraId="67E10B0D" w14:textId="77777777" w:rsidR="000439BC" w:rsidRPr="006B6F23" w:rsidRDefault="000439BC" w:rsidP="006B6F23">
      <w:pPr>
        <w:pStyle w:val="BodyText"/>
        <w:spacing w:before="1" w:line="276" w:lineRule="auto"/>
        <w:ind w:left="100" w:right="116"/>
        <w:jc w:val="both"/>
        <w:rPr>
          <w:rFonts w:ascii="Times New Roman" w:hAnsi="Times New Roman" w:cs="Times New Roman"/>
          <w:sz w:val="24"/>
          <w:szCs w:val="24"/>
        </w:rPr>
      </w:pPr>
    </w:p>
    <w:p w14:paraId="64EDFC5F" w14:textId="71E14D88" w:rsidR="00483E49" w:rsidRPr="006B6F23" w:rsidRDefault="004D32E2" w:rsidP="006B6F23">
      <w:pPr>
        <w:pStyle w:val="BodyText"/>
        <w:spacing w:before="1" w:line="276" w:lineRule="auto"/>
        <w:ind w:left="100" w:right="116"/>
        <w:jc w:val="both"/>
        <w:rPr>
          <w:rFonts w:ascii="Times New Roman" w:hAnsi="Times New Roman" w:cs="Times New Roman"/>
          <w:sz w:val="24"/>
          <w:szCs w:val="24"/>
        </w:rPr>
      </w:pPr>
      <w:r w:rsidRPr="006B6F23">
        <w:rPr>
          <w:rFonts w:ascii="Times New Roman" w:hAnsi="Times New Roman" w:cs="Times New Roman"/>
          <w:sz w:val="24"/>
          <w:szCs w:val="24"/>
        </w:rPr>
        <w:t>Personeli ekzekutiv dhe struktura edukimit të kandidatëve kanë të drejtë të kryejnë monitorimin e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 xml:space="preserve">kurseve të kualifikimit të vijueshëm të organizuar nga palët e treta. Për </w:t>
      </w:r>
      <w:r w:rsidR="000E5A36" w:rsidRPr="006B6F23">
        <w:rPr>
          <w:rFonts w:ascii="Times New Roman" w:hAnsi="Times New Roman" w:cs="Times New Roman"/>
          <w:sz w:val="24"/>
          <w:szCs w:val="24"/>
        </w:rPr>
        <w:t>çdo</w:t>
      </w:r>
      <w:r w:rsidRPr="006B6F23">
        <w:rPr>
          <w:rFonts w:ascii="Times New Roman" w:hAnsi="Times New Roman" w:cs="Times New Roman"/>
          <w:sz w:val="24"/>
          <w:szCs w:val="24"/>
        </w:rPr>
        <w:t xml:space="preserve"> monitorim të kryer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përgatitet</w:t>
      </w:r>
      <w:r w:rsidRPr="006B6F2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një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raport</w:t>
      </w:r>
      <w:r w:rsidRPr="006B6F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për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A5689D" w:rsidRPr="006B6F23">
        <w:rPr>
          <w:rFonts w:ascii="Times New Roman" w:hAnsi="Times New Roman" w:cs="Times New Roman"/>
          <w:sz w:val="24"/>
          <w:szCs w:val="24"/>
        </w:rPr>
        <w:t>KKV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dhe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KD.</w:t>
      </w:r>
    </w:p>
    <w:p w14:paraId="73CDB24E" w14:textId="77777777" w:rsidR="00483E49" w:rsidRPr="006B6F23" w:rsidRDefault="00483E49" w:rsidP="006B6F23">
      <w:pPr>
        <w:pStyle w:val="BodyText"/>
        <w:spacing w:before="1" w:line="276" w:lineRule="auto"/>
        <w:ind w:left="100" w:right="116"/>
        <w:jc w:val="both"/>
        <w:rPr>
          <w:rFonts w:ascii="Times New Roman" w:hAnsi="Times New Roman" w:cs="Times New Roman"/>
          <w:sz w:val="24"/>
          <w:szCs w:val="24"/>
        </w:rPr>
      </w:pPr>
    </w:p>
    <w:p w14:paraId="3CE89525" w14:textId="77777777" w:rsidR="000439BC" w:rsidRPr="006B6F23" w:rsidRDefault="004D32E2" w:rsidP="006B6F23">
      <w:pPr>
        <w:pStyle w:val="BodyText"/>
        <w:spacing w:before="1" w:line="276" w:lineRule="auto"/>
        <w:ind w:left="100" w:right="11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B6F23">
        <w:rPr>
          <w:rFonts w:ascii="Times New Roman" w:hAnsi="Times New Roman" w:cs="Times New Roman"/>
          <w:sz w:val="24"/>
          <w:szCs w:val="24"/>
        </w:rPr>
        <w:lastRenderedPageBreak/>
        <w:t>Audituesit</w:t>
      </w:r>
      <w:proofErr w:type="spellEnd"/>
      <w:r w:rsidRPr="006B6F23">
        <w:rPr>
          <w:rFonts w:ascii="Times New Roman" w:hAnsi="Times New Roman" w:cs="Times New Roman"/>
          <w:sz w:val="24"/>
          <w:szCs w:val="24"/>
        </w:rPr>
        <w:t xml:space="preserve"> Ligjorë të cilët kanë kryer kualifikimin profesional në institucionet e përmendura   më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sipër,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duhet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të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dorëzojnë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në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IEKA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vërtetimin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e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plotësimit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të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kualifikimit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te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vijueshëm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si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dhe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vlerësimin përkatës kur kjo është e përshtatshme. Vërtetimi dorëzohet jo më vonë se 30 ditë pas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përfundimit</w:t>
      </w:r>
      <w:r w:rsidRPr="006B6F2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të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kualifikimit.</w:t>
      </w:r>
    </w:p>
    <w:p w14:paraId="605F3E72" w14:textId="77777777" w:rsidR="000439BC" w:rsidRPr="006B6F23" w:rsidRDefault="000439BC" w:rsidP="006B6F23">
      <w:pPr>
        <w:pStyle w:val="BodyText"/>
        <w:spacing w:before="1" w:line="276" w:lineRule="auto"/>
        <w:ind w:left="100" w:right="116"/>
        <w:jc w:val="both"/>
        <w:rPr>
          <w:rFonts w:ascii="Times New Roman" w:hAnsi="Times New Roman" w:cs="Times New Roman"/>
          <w:sz w:val="24"/>
          <w:szCs w:val="24"/>
        </w:rPr>
      </w:pPr>
    </w:p>
    <w:p w14:paraId="2711ACDA" w14:textId="0C596B87" w:rsidR="000439BC" w:rsidRPr="006B6F23" w:rsidRDefault="000439BC" w:rsidP="006B6F23">
      <w:pPr>
        <w:pStyle w:val="BodyText"/>
        <w:spacing w:before="1" w:line="276" w:lineRule="auto"/>
        <w:ind w:left="100" w:right="1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6F23">
        <w:rPr>
          <w:rFonts w:ascii="Times New Roman" w:hAnsi="Times New Roman" w:cs="Times New Roman"/>
          <w:b/>
          <w:bCs/>
          <w:sz w:val="24"/>
          <w:szCs w:val="24"/>
        </w:rPr>
        <w:t>Neni 14</w:t>
      </w:r>
    </w:p>
    <w:p w14:paraId="5D7EC8B9" w14:textId="3195C16F" w:rsidR="000439BC" w:rsidRPr="006B6F23" w:rsidRDefault="000439BC" w:rsidP="006B6F23">
      <w:pPr>
        <w:pStyle w:val="BodyText"/>
        <w:spacing w:before="1" w:line="276" w:lineRule="auto"/>
        <w:ind w:left="100" w:right="1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6F23">
        <w:rPr>
          <w:rFonts w:ascii="Times New Roman" w:hAnsi="Times New Roman" w:cs="Times New Roman"/>
          <w:b/>
          <w:bCs/>
          <w:sz w:val="24"/>
          <w:szCs w:val="24"/>
        </w:rPr>
        <w:t>Moskryerja e kualifikimit t</w:t>
      </w:r>
      <w:r w:rsidR="006B6F23" w:rsidRPr="006B6F23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Pr="006B6F23">
        <w:rPr>
          <w:rFonts w:ascii="Times New Roman" w:hAnsi="Times New Roman" w:cs="Times New Roman"/>
          <w:b/>
          <w:bCs/>
          <w:sz w:val="24"/>
          <w:szCs w:val="24"/>
        </w:rPr>
        <w:t xml:space="preserve"> vijuesh</w:t>
      </w:r>
      <w:r w:rsidR="006B6F23" w:rsidRPr="006B6F23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Pr="006B6F23">
        <w:rPr>
          <w:rFonts w:ascii="Times New Roman" w:hAnsi="Times New Roman" w:cs="Times New Roman"/>
          <w:b/>
          <w:bCs/>
          <w:sz w:val="24"/>
          <w:szCs w:val="24"/>
        </w:rPr>
        <w:t>m</w:t>
      </w:r>
    </w:p>
    <w:p w14:paraId="46A2256D" w14:textId="77777777" w:rsidR="000439BC" w:rsidRPr="006B6F23" w:rsidRDefault="000439BC" w:rsidP="006B6F23">
      <w:pPr>
        <w:pStyle w:val="BodyText"/>
        <w:spacing w:before="1" w:line="276" w:lineRule="auto"/>
        <w:ind w:left="100" w:right="116"/>
        <w:jc w:val="both"/>
        <w:rPr>
          <w:rFonts w:ascii="Times New Roman" w:hAnsi="Times New Roman" w:cs="Times New Roman"/>
          <w:sz w:val="24"/>
          <w:szCs w:val="24"/>
        </w:rPr>
      </w:pPr>
    </w:p>
    <w:p w14:paraId="55367A8A" w14:textId="1ADC61B4" w:rsidR="00EC194C" w:rsidRPr="006B6F23" w:rsidRDefault="000439BC" w:rsidP="006B6F23">
      <w:pPr>
        <w:pStyle w:val="BodyText"/>
        <w:spacing w:before="1" w:line="276" w:lineRule="auto"/>
        <w:ind w:left="100" w:right="116"/>
        <w:jc w:val="both"/>
        <w:rPr>
          <w:rFonts w:ascii="Times New Roman" w:hAnsi="Times New Roman" w:cs="Times New Roman"/>
          <w:sz w:val="24"/>
          <w:szCs w:val="24"/>
        </w:rPr>
      </w:pPr>
      <w:r w:rsidRPr="006B6F23">
        <w:rPr>
          <w:rFonts w:ascii="Times New Roman" w:hAnsi="Times New Roman" w:cs="Times New Roman"/>
          <w:sz w:val="24"/>
          <w:szCs w:val="24"/>
        </w:rPr>
        <w:t>Mos përmbushja</w:t>
      </w:r>
      <w:r w:rsidR="004D32E2"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D32E2" w:rsidRPr="006B6F23">
        <w:rPr>
          <w:rFonts w:ascii="Times New Roman" w:hAnsi="Times New Roman" w:cs="Times New Roman"/>
          <w:sz w:val="24"/>
          <w:szCs w:val="24"/>
        </w:rPr>
        <w:t>nga</w:t>
      </w:r>
      <w:r w:rsidR="004D32E2"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="004D32E2" w:rsidRPr="006B6F23">
        <w:rPr>
          <w:rFonts w:ascii="Times New Roman" w:hAnsi="Times New Roman" w:cs="Times New Roman"/>
          <w:sz w:val="24"/>
          <w:szCs w:val="24"/>
        </w:rPr>
        <w:t>Audituesit</w:t>
      </w:r>
      <w:proofErr w:type="spellEnd"/>
      <w:r w:rsidR="004D32E2"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D32E2" w:rsidRPr="006B6F23">
        <w:rPr>
          <w:rFonts w:ascii="Times New Roman" w:hAnsi="Times New Roman" w:cs="Times New Roman"/>
          <w:sz w:val="24"/>
          <w:szCs w:val="24"/>
        </w:rPr>
        <w:t>Ligjorë,</w:t>
      </w:r>
      <w:r w:rsidR="004D32E2"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D32E2" w:rsidRPr="006B6F23">
        <w:rPr>
          <w:rFonts w:ascii="Times New Roman" w:hAnsi="Times New Roman" w:cs="Times New Roman"/>
          <w:sz w:val="24"/>
          <w:szCs w:val="24"/>
        </w:rPr>
        <w:t>e</w:t>
      </w:r>
      <w:r w:rsidR="004D32E2"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D32E2" w:rsidRPr="006B6F23">
        <w:rPr>
          <w:rFonts w:ascii="Times New Roman" w:hAnsi="Times New Roman" w:cs="Times New Roman"/>
          <w:sz w:val="24"/>
          <w:szCs w:val="24"/>
        </w:rPr>
        <w:t>kërkesave</w:t>
      </w:r>
      <w:r w:rsidR="004D32E2"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D32E2" w:rsidRPr="006B6F23">
        <w:rPr>
          <w:rFonts w:ascii="Times New Roman" w:hAnsi="Times New Roman" w:cs="Times New Roman"/>
          <w:sz w:val="24"/>
          <w:szCs w:val="24"/>
        </w:rPr>
        <w:t>të</w:t>
      </w:r>
      <w:r w:rsidR="004D32E2"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D32E2" w:rsidRPr="006B6F23">
        <w:rPr>
          <w:rFonts w:ascii="Times New Roman" w:hAnsi="Times New Roman" w:cs="Times New Roman"/>
          <w:sz w:val="24"/>
          <w:szCs w:val="24"/>
        </w:rPr>
        <w:t>zhvillimit</w:t>
      </w:r>
      <w:r w:rsidR="004D32E2"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D32E2" w:rsidRPr="006B6F23">
        <w:rPr>
          <w:rFonts w:ascii="Times New Roman" w:hAnsi="Times New Roman" w:cs="Times New Roman"/>
          <w:sz w:val="24"/>
          <w:szCs w:val="24"/>
        </w:rPr>
        <w:t>profesional</w:t>
      </w:r>
      <w:r w:rsidR="004D32E2"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D32E2" w:rsidRPr="006B6F23">
        <w:rPr>
          <w:rFonts w:ascii="Times New Roman" w:hAnsi="Times New Roman" w:cs="Times New Roman"/>
          <w:sz w:val="24"/>
          <w:szCs w:val="24"/>
        </w:rPr>
        <w:t>të</w:t>
      </w:r>
      <w:r w:rsidR="004D32E2"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D32E2" w:rsidRPr="006B6F23">
        <w:rPr>
          <w:rFonts w:ascii="Times New Roman" w:hAnsi="Times New Roman" w:cs="Times New Roman"/>
          <w:sz w:val="24"/>
          <w:szCs w:val="24"/>
        </w:rPr>
        <w:t>vijueshëm</w:t>
      </w:r>
      <w:r w:rsidR="004D32E2"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D32E2" w:rsidRPr="006B6F23">
        <w:rPr>
          <w:rFonts w:ascii="Times New Roman" w:hAnsi="Times New Roman" w:cs="Times New Roman"/>
          <w:sz w:val="24"/>
          <w:szCs w:val="24"/>
        </w:rPr>
        <w:t>të</w:t>
      </w:r>
      <w:r w:rsidR="004D32E2"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D32E2" w:rsidRPr="006B6F23">
        <w:rPr>
          <w:rFonts w:ascii="Times New Roman" w:hAnsi="Times New Roman" w:cs="Times New Roman"/>
          <w:sz w:val="24"/>
          <w:szCs w:val="24"/>
        </w:rPr>
        <w:t>detyrueshëm,</w:t>
      </w:r>
      <w:r w:rsidR="004D32E2"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4D32E2" w:rsidRPr="006B6F23">
        <w:rPr>
          <w:rFonts w:ascii="Times New Roman" w:hAnsi="Times New Roman" w:cs="Times New Roman"/>
          <w:sz w:val="24"/>
          <w:szCs w:val="24"/>
        </w:rPr>
        <w:t>dështimet në</w:t>
      </w:r>
      <w:r w:rsidR="004D32E2" w:rsidRPr="006B6F2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4D32E2" w:rsidRPr="006B6F23">
        <w:rPr>
          <w:rFonts w:ascii="Times New Roman" w:hAnsi="Times New Roman" w:cs="Times New Roman"/>
          <w:sz w:val="24"/>
          <w:szCs w:val="24"/>
        </w:rPr>
        <w:t>testimin e</w:t>
      </w:r>
      <w:r w:rsidR="004D32E2" w:rsidRPr="006B6F2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4D32E2" w:rsidRPr="006B6F23">
        <w:rPr>
          <w:rFonts w:ascii="Times New Roman" w:hAnsi="Times New Roman" w:cs="Times New Roman"/>
          <w:sz w:val="24"/>
          <w:szCs w:val="24"/>
        </w:rPr>
        <w:t>njohurive</w:t>
      </w:r>
      <w:r w:rsidR="004D32E2"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D32E2" w:rsidRPr="006B6F23">
        <w:rPr>
          <w:rFonts w:ascii="Times New Roman" w:hAnsi="Times New Roman" w:cs="Times New Roman"/>
          <w:sz w:val="24"/>
          <w:szCs w:val="24"/>
        </w:rPr>
        <w:t>të</w:t>
      </w:r>
      <w:r w:rsidR="004D32E2" w:rsidRPr="006B6F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4D32E2" w:rsidRPr="006B6F23">
        <w:rPr>
          <w:rFonts w:ascii="Times New Roman" w:hAnsi="Times New Roman" w:cs="Times New Roman"/>
          <w:sz w:val="24"/>
          <w:szCs w:val="24"/>
        </w:rPr>
        <w:t>marra</w:t>
      </w:r>
      <w:r w:rsidR="004D32E2"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D32E2" w:rsidRPr="006B6F23">
        <w:rPr>
          <w:rFonts w:ascii="Times New Roman" w:hAnsi="Times New Roman" w:cs="Times New Roman"/>
          <w:sz w:val="24"/>
          <w:szCs w:val="24"/>
        </w:rPr>
        <w:t>nga</w:t>
      </w:r>
      <w:r w:rsidR="004D32E2"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D32E2" w:rsidRPr="006B6F23">
        <w:rPr>
          <w:rFonts w:ascii="Times New Roman" w:hAnsi="Times New Roman" w:cs="Times New Roman"/>
          <w:sz w:val="24"/>
          <w:szCs w:val="24"/>
        </w:rPr>
        <w:t>kualifikimi</w:t>
      </w:r>
      <w:r w:rsidR="004D32E2" w:rsidRPr="006B6F2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4D32E2" w:rsidRPr="006B6F23">
        <w:rPr>
          <w:rFonts w:ascii="Times New Roman" w:hAnsi="Times New Roman" w:cs="Times New Roman"/>
          <w:sz w:val="24"/>
          <w:szCs w:val="24"/>
        </w:rPr>
        <w:t>i</w:t>
      </w:r>
      <w:r w:rsidR="004D32E2" w:rsidRPr="006B6F2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4D32E2" w:rsidRPr="006B6F23">
        <w:rPr>
          <w:rFonts w:ascii="Times New Roman" w:hAnsi="Times New Roman" w:cs="Times New Roman"/>
          <w:sz w:val="24"/>
          <w:szCs w:val="24"/>
        </w:rPr>
        <w:t>vijueshëm,</w:t>
      </w:r>
      <w:r w:rsidR="004D32E2"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4D32E2" w:rsidRPr="006B6F23">
        <w:rPr>
          <w:rFonts w:ascii="Times New Roman" w:hAnsi="Times New Roman" w:cs="Times New Roman"/>
          <w:sz w:val="24"/>
          <w:szCs w:val="24"/>
        </w:rPr>
        <w:t>apo depozitimi</w:t>
      </w:r>
      <w:r w:rsidR="004D32E2"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D32E2" w:rsidRPr="006B6F23">
        <w:rPr>
          <w:rFonts w:ascii="Times New Roman" w:hAnsi="Times New Roman" w:cs="Times New Roman"/>
          <w:sz w:val="24"/>
          <w:szCs w:val="24"/>
        </w:rPr>
        <w:t>i dokumenteve të pavërteta për kryerjen e kurseve të kualifikimit të vazhdueshëm nga të tretët,</w:t>
      </w:r>
      <w:r w:rsidR="004D32E2"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D32E2" w:rsidRPr="006B6F23">
        <w:rPr>
          <w:rFonts w:ascii="Times New Roman" w:hAnsi="Times New Roman" w:cs="Times New Roman"/>
          <w:sz w:val="24"/>
          <w:szCs w:val="24"/>
        </w:rPr>
        <w:t>mund</w:t>
      </w:r>
      <w:r w:rsidR="004D32E2"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D32E2" w:rsidRPr="006B6F23">
        <w:rPr>
          <w:rFonts w:ascii="Times New Roman" w:hAnsi="Times New Roman" w:cs="Times New Roman"/>
          <w:sz w:val="24"/>
          <w:szCs w:val="24"/>
        </w:rPr>
        <w:t>të</w:t>
      </w:r>
      <w:r w:rsidR="004D32E2"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="004D32E2" w:rsidRPr="006B6F23">
        <w:rPr>
          <w:rFonts w:ascii="Times New Roman" w:hAnsi="Times New Roman" w:cs="Times New Roman"/>
          <w:sz w:val="24"/>
          <w:szCs w:val="24"/>
        </w:rPr>
        <w:t>cojnë</w:t>
      </w:r>
      <w:proofErr w:type="spellEnd"/>
      <w:r w:rsidR="004D32E2"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D32E2" w:rsidRPr="006B6F23">
        <w:rPr>
          <w:rFonts w:ascii="Times New Roman" w:hAnsi="Times New Roman" w:cs="Times New Roman"/>
          <w:sz w:val="24"/>
          <w:szCs w:val="24"/>
        </w:rPr>
        <w:t>në</w:t>
      </w:r>
      <w:r w:rsidR="004D32E2"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D32E2" w:rsidRPr="006B6F23">
        <w:rPr>
          <w:rFonts w:ascii="Times New Roman" w:hAnsi="Times New Roman" w:cs="Times New Roman"/>
          <w:sz w:val="24"/>
          <w:szCs w:val="24"/>
        </w:rPr>
        <w:t>pezullimin</w:t>
      </w:r>
      <w:r w:rsidR="004D32E2"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D32E2" w:rsidRPr="006B6F23">
        <w:rPr>
          <w:rFonts w:ascii="Times New Roman" w:hAnsi="Times New Roman" w:cs="Times New Roman"/>
          <w:sz w:val="24"/>
          <w:szCs w:val="24"/>
        </w:rPr>
        <w:t>e</w:t>
      </w:r>
      <w:r w:rsidR="004D32E2"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D32E2" w:rsidRPr="006B6F23">
        <w:rPr>
          <w:rFonts w:ascii="Times New Roman" w:hAnsi="Times New Roman" w:cs="Times New Roman"/>
          <w:sz w:val="24"/>
          <w:szCs w:val="24"/>
        </w:rPr>
        <w:t>ushtrimit</w:t>
      </w:r>
      <w:r w:rsidR="004D32E2"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D32E2" w:rsidRPr="006B6F23">
        <w:rPr>
          <w:rFonts w:ascii="Times New Roman" w:hAnsi="Times New Roman" w:cs="Times New Roman"/>
          <w:sz w:val="24"/>
          <w:szCs w:val="24"/>
        </w:rPr>
        <w:t>të</w:t>
      </w:r>
      <w:r w:rsidR="004D32E2"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D32E2" w:rsidRPr="006B6F23">
        <w:rPr>
          <w:rFonts w:ascii="Times New Roman" w:hAnsi="Times New Roman" w:cs="Times New Roman"/>
          <w:sz w:val="24"/>
          <w:szCs w:val="24"/>
        </w:rPr>
        <w:t>profesionit</w:t>
      </w:r>
      <w:r w:rsidR="004D32E2"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D32E2" w:rsidRPr="006B6F23">
        <w:rPr>
          <w:rFonts w:ascii="Times New Roman" w:hAnsi="Times New Roman" w:cs="Times New Roman"/>
          <w:sz w:val="24"/>
          <w:szCs w:val="24"/>
        </w:rPr>
        <w:t>nga</w:t>
      </w:r>
      <w:r w:rsidR="004D32E2"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D32E2" w:rsidRPr="006B6F23">
        <w:rPr>
          <w:rFonts w:ascii="Times New Roman" w:hAnsi="Times New Roman" w:cs="Times New Roman"/>
          <w:sz w:val="24"/>
          <w:szCs w:val="24"/>
        </w:rPr>
        <w:t>Bordi</w:t>
      </w:r>
      <w:r w:rsidR="004D32E2"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D32E2" w:rsidRPr="006B6F23">
        <w:rPr>
          <w:rFonts w:ascii="Times New Roman" w:hAnsi="Times New Roman" w:cs="Times New Roman"/>
          <w:sz w:val="24"/>
          <w:szCs w:val="24"/>
        </w:rPr>
        <w:t>i</w:t>
      </w:r>
      <w:r w:rsidR="004D32E2"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D32E2" w:rsidRPr="006B6F23">
        <w:rPr>
          <w:rFonts w:ascii="Times New Roman" w:hAnsi="Times New Roman" w:cs="Times New Roman"/>
          <w:sz w:val="24"/>
          <w:szCs w:val="24"/>
        </w:rPr>
        <w:t>Mbikëqyrjes</w:t>
      </w:r>
      <w:r w:rsidR="004D32E2"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D32E2" w:rsidRPr="006B6F23">
        <w:rPr>
          <w:rFonts w:ascii="Times New Roman" w:hAnsi="Times New Roman" w:cs="Times New Roman"/>
          <w:sz w:val="24"/>
          <w:szCs w:val="24"/>
        </w:rPr>
        <w:t>Publike</w:t>
      </w:r>
      <w:r w:rsidR="004D32E2"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D32E2" w:rsidRPr="006B6F23">
        <w:rPr>
          <w:rFonts w:ascii="Times New Roman" w:hAnsi="Times New Roman" w:cs="Times New Roman"/>
          <w:sz w:val="24"/>
          <w:szCs w:val="24"/>
        </w:rPr>
        <w:t>dhe</w:t>
      </w:r>
      <w:r w:rsidR="004D32E2"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E5A36" w:rsidRPr="006B6F23">
        <w:rPr>
          <w:rFonts w:ascii="Times New Roman" w:hAnsi="Times New Roman" w:cs="Times New Roman"/>
          <w:sz w:val="24"/>
          <w:szCs w:val="24"/>
        </w:rPr>
        <w:t>çregjistrimin</w:t>
      </w:r>
      <w:r w:rsidR="004D32E2" w:rsidRPr="006B6F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4D32E2" w:rsidRPr="006B6F23"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="004D32E2" w:rsidRPr="006B6F23">
        <w:rPr>
          <w:rFonts w:ascii="Times New Roman" w:hAnsi="Times New Roman" w:cs="Times New Roman"/>
          <w:sz w:val="24"/>
          <w:szCs w:val="24"/>
        </w:rPr>
        <w:t>Audituesve</w:t>
      </w:r>
      <w:proofErr w:type="spellEnd"/>
      <w:r w:rsidR="004D32E2" w:rsidRPr="006B6F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4D32E2" w:rsidRPr="006B6F23">
        <w:rPr>
          <w:rFonts w:ascii="Times New Roman" w:hAnsi="Times New Roman" w:cs="Times New Roman"/>
          <w:sz w:val="24"/>
          <w:szCs w:val="24"/>
        </w:rPr>
        <w:t>Ligjorë</w:t>
      </w:r>
      <w:r w:rsidR="004D32E2" w:rsidRPr="006B6F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4D32E2" w:rsidRPr="006B6F23">
        <w:rPr>
          <w:rFonts w:ascii="Times New Roman" w:hAnsi="Times New Roman" w:cs="Times New Roman"/>
          <w:sz w:val="24"/>
          <w:szCs w:val="24"/>
        </w:rPr>
        <w:t>nga</w:t>
      </w:r>
      <w:r w:rsidR="004D32E2"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4D32E2" w:rsidRPr="006B6F23">
        <w:rPr>
          <w:rFonts w:ascii="Times New Roman" w:hAnsi="Times New Roman" w:cs="Times New Roman"/>
          <w:sz w:val="24"/>
          <w:szCs w:val="24"/>
        </w:rPr>
        <w:t>Regjistri</w:t>
      </w:r>
      <w:r w:rsidR="004D32E2"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D32E2" w:rsidRPr="006B6F23">
        <w:rPr>
          <w:rFonts w:ascii="Times New Roman" w:hAnsi="Times New Roman" w:cs="Times New Roman"/>
          <w:sz w:val="24"/>
          <w:szCs w:val="24"/>
        </w:rPr>
        <w:t>Publik.</w:t>
      </w:r>
    </w:p>
    <w:p w14:paraId="2607E18B" w14:textId="77777777" w:rsidR="00EC194C" w:rsidRPr="006B6F23" w:rsidRDefault="00EC194C" w:rsidP="006B6F23">
      <w:pPr>
        <w:pStyle w:val="BodyText"/>
        <w:spacing w:before="1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3E136A" w14:textId="26B0BBA1" w:rsidR="000439BC" w:rsidRPr="006B6F23" w:rsidRDefault="000439BC" w:rsidP="006B6F23">
      <w:pPr>
        <w:pStyle w:val="BodyText"/>
        <w:spacing w:line="276" w:lineRule="auto"/>
        <w:ind w:left="100" w:right="109"/>
        <w:jc w:val="both"/>
        <w:rPr>
          <w:rFonts w:ascii="Times New Roman" w:hAnsi="Times New Roman" w:cs="Times New Roman"/>
          <w:sz w:val="24"/>
          <w:szCs w:val="24"/>
        </w:rPr>
      </w:pPr>
    </w:p>
    <w:p w14:paraId="651AD099" w14:textId="77777777" w:rsidR="000439BC" w:rsidRPr="006B6F23" w:rsidRDefault="000439BC" w:rsidP="006B6F23">
      <w:pPr>
        <w:pStyle w:val="BodyText"/>
        <w:spacing w:line="276" w:lineRule="auto"/>
        <w:ind w:left="100" w:right="109"/>
        <w:jc w:val="both"/>
        <w:rPr>
          <w:rFonts w:ascii="Times New Roman" w:hAnsi="Times New Roman" w:cs="Times New Roman"/>
          <w:sz w:val="24"/>
          <w:szCs w:val="24"/>
        </w:rPr>
      </w:pPr>
    </w:p>
    <w:p w14:paraId="27C5A130" w14:textId="189C8311" w:rsidR="000439BC" w:rsidRPr="006B6F23" w:rsidRDefault="000439BC" w:rsidP="006B6F23">
      <w:pPr>
        <w:pStyle w:val="BodyText"/>
        <w:spacing w:line="276" w:lineRule="auto"/>
        <w:ind w:left="100" w:right="1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6F23">
        <w:rPr>
          <w:rFonts w:ascii="Times New Roman" w:hAnsi="Times New Roman" w:cs="Times New Roman"/>
          <w:b/>
          <w:bCs/>
          <w:sz w:val="24"/>
          <w:szCs w:val="24"/>
        </w:rPr>
        <w:t>Neni 15</w:t>
      </w:r>
    </w:p>
    <w:p w14:paraId="475CDB26" w14:textId="5C84062D" w:rsidR="000439BC" w:rsidRPr="006B6F23" w:rsidRDefault="000439BC" w:rsidP="006B6F23">
      <w:pPr>
        <w:pStyle w:val="BodyText"/>
        <w:spacing w:line="276" w:lineRule="auto"/>
        <w:ind w:left="100" w:right="1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6F23">
        <w:rPr>
          <w:rFonts w:ascii="Times New Roman" w:hAnsi="Times New Roman" w:cs="Times New Roman"/>
          <w:b/>
          <w:bCs/>
          <w:sz w:val="24"/>
          <w:szCs w:val="24"/>
        </w:rPr>
        <w:t>Zhvillimi i kualifikimit t</w:t>
      </w:r>
      <w:r w:rsidR="006B6F23" w:rsidRPr="006B6F23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Pr="006B6F23">
        <w:rPr>
          <w:rFonts w:ascii="Times New Roman" w:hAnsi="Times New Roman" w:cs="Times New Roman"/>
          <w:b/>
          <w:bCs/>
          <w:sz w:val="24"/>
          <w:szCs w:val="24"/>
        </w:rPr>
        <w:t xml:space="preserve"> vijuesh</w:t>
      </w:r>
      <w:r w:rsidR="006B6F23" w:rsidRPr="006B6F23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Pr="006B6F23">
        <w:rPr>
          <w:rFonts w:ascii="Times New Roman" w:hAnsi="Times New Roman" w:cs="Times New Roman"/>
          <w:b/>
          <w:bCs/>
          <w:sz w:val="24"/>
          <w:szCs w:val="24"/>
        </w:rPr>
        <w:t>m</w:t>
      </w:r>
    </w:p>
    <w:p w14:paraId="691BF597" w14:textId="77777777" w:rsidR="000439BC" w:rsidRPr="006B6F23" w:rsidRDefault="000439BC" w:rsidP="006B6F23">
      <w:pPr>
        <w:pStyle w:val="BodyText"/>
        <w:spacing w:line="276" w:lineRule="auto"/>
        <w:ind w:left="100" w:right="115"/>
        <w:jc w:val="both"/>
        <w:rPr>
          <w:rFonts w:ascii="Times New Roman" w:hAnsi="Times New Roman" w:cs="Times New Roman"/>
          <w:sz w:val="24"/>
          <w:szCs w:val="24"/>
        </w:rPr>
      </w:pPr>
    </w:p>
    <w:p w14:paraId="57F5A9F1" w14:textId="0A07D250" w:rsidR="00EC194C" w:rsidRPr="006B6F23" w:rsidRDefault="004D32E2" w:rsidP="006B6F23">
      <w:pPr>
        <w:pStyle w:val="BodyText"/>
        <w:spacing w:line="276" w:lineRule="auto"/>
        <w:ind w:right="-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B6F23">
        <w:rPr>
          <w:rFonts w:ascii="Times New Roman" w:hAnsi="Times New Roman" w:cs="Times New Roman"/>
          <w:sz w:val="24"/>
          <w:szCs w:val="24"/>
        </w:rPr>
        <w:t>Audituesit</w:t>
      </w:r>
      <w:proofErr w:type="spellEnd"/>
      <w:r w:rsidRPr="006B6F23">
        <w:rPr>
          <w:rFonts w:ascii="Times New Roman" w:hAnsi="Times New Roman" w:cs="Times New Roman"/>
          <w:sz w:val="24"/>
          <w:szCs w:val="24"/>
        </w:rPr>
        <w:t xml:space="preserve"> Ligjorë do të </w:t>
      </w:r>
      <w:r w:rsidR="000439BC" w:rsidRPr="006B6F23">
        <w:rPr>
          <w:rFonts w:ascii="Times New Roman" w:hAnsi="Times New Roman" w:cs="Times New Roman"/>
          <w:sz w:val="24"/>
          <w:szCs w:val="24"/>
        </w:rPr>
        <w:t>regjistrohen</w:t>
      </w:r>
      <w:r w:rsidRPr="006B6F23">
        <w:rPr>
          <w:rFonts w:ascii="Times New Roman" w:hAnsi="Times New Roman" w:cs="Times New Roman"/>
          <w:sz w:val="24"/>
          <w:szCs w:val="24"/>
        </w:rPr>
        <w:t xml:space="preserve"> për kryerjen e kurseve të kualifikimit, kur këto realizohen nga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Instituti jo më vonë se dy javë para datës së fillimit të programit, ndërsa në rastet kur ata vendosin ta</w:t>
      </w:r>
      <w:r w:rsidRPr="006B6F23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kryejnë kualifikimin tek institucionet e tjera të njohura, ata janë të detyruar të njoftojnë me shkrim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Institutin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jo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më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vonë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se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dy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javë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para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fillimit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të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kursit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duke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dhënë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detaje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të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mjaftueshme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për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Institucionin, lektorët që do të zhvillojnë seminaret, vendin dhe kalendarin e zhvillimit të kurseve.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Vërtetimi</w:t>
      </w:r>
      <w:r w:rsidRPr="006B6F23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qe marrin nga organizatoret e trajnimeve depozitohet në Institut 30 ditë pas përfundimit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të</w:t>
      </w:r>
      <w:r w:rsidRPr="006B6F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trajnimit.</w:t>
      </w:r>
    </w:p>
    <w:p w14:paraId="06856A55" w14:textId="77777777" w:rsidR="00EC194C" w:rsidRPr="006B6F23" w:rsidRDefault="00EC194C" w:rsidP="006B6F23">
      <w:pPr>
        <w:pStyle w:val="BodyTex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F2E82D" w14:textId="3C8174C9" w:rsidR="00101F0F" w:rsidRPr="006B6F23" w:rsidRDefault="00101F0F" w:rsidP="006B6F23">
      <w:pPr>
        <w:pStyle w:val="BodyTex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F23">
        <w:rPr>
          <w:rFonts w:ascii="Times New Roman" w:hAnsi="Times New Roman" w:cs="Times New Roman"/>
          <w:sz w:val="24"/>
          <w:szCs w:val="24"/>
        </w:rPr>
        <w:t>Kualifikimi i vijuesh</w:t>
      </w:r>
      <w:r w:rsidR="001F5211" w:rsidRPr="006B6F23">
        <w:rPr>
          <w:rFonts w:ascii="Times New Roman" w:hAnsi="Times New Roman" w:cs="Times New Roman"/>
          <w:sz w:val="24"/>
          <w:szCs w:val="24"/>
        </w:rPr>
        <w:t>ë</w:t>
      </w:r>
      <w:r w:rsidRPr="006B6F23">
        <w:rPr>
          <w:rFonts w:ascii="Times New Roman" w:hAnsi="Times New Roman" w:cs="Times New Roman"/>
          <w:sz w:val="24"/>
          <w:szCs w:val="24"/>
        </w:rPr>
        <w:t xml:space="preserve">m i </w:t>
      </w:r>
      <w:proofErr w:type="spellStart"/>
      <w:r w:rsidRPr="006B6F23">
        <w:rPr>
          <w:rFonts w:ascii="Times New Roman" w:hAnsi="Times New Roman" w:cs="Times New Roman"/>
          <w:sz w:val="24"/>
          <w:szCs w:val="24"/>
        </w:rPr>
        <w:t>audituesve</w:t>
      </w:r>
      <w:proofErr w:type="spellEnd"/>
      <w:r w:rsidRPr="006B6F23">
        <w:rPr>
          <w:rFonts w:ascii="Times New Roman" w:hAnsi="Times New Roman" w:cs="Times New Roman"/>
          <w:sz w:val="24"/>
          <w:szCs w:val="24"/>
        </w:rPr>
        <w:t xml:space="preserve"> ligjor</w:t>
      </w:r>
      <w:r w:rsidR="001F5211" w:rsidRPr="006B6F23">
        <w:rPr>
          <w:rFonts w:ascii="Times New Roman" w:hAnsi="Times New Roman" w:cs="Times New Roman"/>
          <w:sz w:val="24"/>
          <w:szCs w:val="24"/>
        </w:rPr>
        <w:t>ë</w:t>
      </w:r>
      <w:r w:rsidRPr="006B6F23">
        <w:rPr>
          <w:rFonts w:ascii="Times New Roman" w:hAnsi="Times New Roman" w:cs="Times New Roman"/>
          <w:sz w:val="24"/>
          <w:szCs w:val="24"/>
        </w:rPr>
        <w:t xml:space="preserve"> q</w:t>
      </w:r>
      <w:r w:rsidR="001F5211" w:rsidRPr="006B6F23">
        <w:rPr>
          <w:rFonts w:ascii="Times New Roman" w:hAnsi="Times New Roman" w:cs="Times New Roman"/>
          <w:sz w:val="24"/>
          <w:szCs w:val="24"/>
        </w:rPr>
        <w:t>ë</w:t>
      </w:r>
      <w:r w:rsidRPr="006B6F23">
        <w:rPr>
          <w:rFonts w:ascii="Times New Roman" w:hAnsi="Times New Roman" w:cs="Times New Roman"/>
          <w:sz w:val="24"/>
          <w:szCs w:val="24"/>
        </w:rPr>
        <w:t xml:space="preserve"> ushtrojn</w:t>
      </w:r>
      <w:r w:rsidR="001F5211" w:rsidRPr="006B6F23">
        <w:rPr>
          <w:rFonts w:ascii="Times New Roman" w:hAnsi="Times New Roman" w:cs="Times New Roman"/>
          <w:sz w:val="24"/>
          <w:szCs w:val="24"/>
        </w:rPr>
        <w:t>ë</w:t>
      </w:r>
      <w:r w:rsidRPr="006B6F23">
        <w:rPr>
          <w:rFonts w:ascii="Times New Roman" w:hAnsi="Times New Roman" w:cs="Times New Roman"/>
          <w:sz w:val="24"/>
          <w:szCs w:val="24"/>
        </w:rPr>
        <w:t xml:space="preserve"> rolin e partnerit n</w:t>
      </w:r>
      <w:r w:rsidR="001F5211" w:rsidRPr="006B6F23">
        <w:rPr>
          <w:rFonts w:ascii="Times New Roman" w:hAnsi="Times New Roman" w:cs="Times New Roman"/>
          <w:sz w:val="24"/>
          <w:szCs w:val="24"/>
        </w:rPr>
        <w:t>ë</w:t>
      </w:r>
      <w:r w:rsidRPr="006B6F23">
        <w:rPr>
          <w:rFonts w:ascii="Times New Roman" w:hAnsi="Times New Roman" w:cs="Times New Roman"/>
          <w:sz w:val="24"/>
          <w:szCs w:val="24"/>
        </w:rPr>
        <w:t xml:space="preserve"> angazhimet e </w:t>
      </w:r>
      <w:proofErr w:type="spellStart"/>
      <w:r w:rsidRPr="006B6F23">
        <w:rPr>
          <w:rFonts w:ascii="Times New Roman" w:hAnsi="Times New Roman" w:cs="Times New Roman"/>
          <w:sz w:val="24"/>
          <w:szCs w:val="24"/>
        </w:rPr>
        <w:t>auditimit</w:t>
      </w:r>
      <w:proofErr w:type="spellEnd"/>
      <w:r w:rsidRPr="006B6F23">
        <w:rPr>
          <w:rFonts w:ascii="Times New Roman" w:hAnsi="Times New Roman" w:cs="Times New Roman"/>
          <w:sz w:val="24"/>
          <w:szCs w:val="24"/>
        </w:rPr>
        <w:t xml:space="preserve"> ligjor mbulon tre kompetenca kryesore</w:t>
      </w:r>
      <w:r w:rsidR="000439BC" w:rsidRPr="006B6F23">
        <w:rPr>
          <w:rFonts w:ascii="Times New Roman" w:hAnsi="Times New Roman" w:cs="Times New Roman"/>
          <w:sz w:val="24"/>
          <w:szCs w:val="24"/>
        </w:rPr>
        <w:t>:</w:t>
      </w:r>
    </w:p>
    <w:p w14:paraId="4D6A05C8" w14:textId="77777777" w:rsidR="000439BC" w:rsidRPr="006B6F23" w:rsidRDefault="000439BC" w:rsidP="006B6F23">
      <w:pPr>
        <w:pStyle w:val="BodyTex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4CE1F2" w14:textId="6DD6FE43" w:rsidR="00EC194C" w:rsidRPr="006B6F23" w:rsidRDefault="00101F0F" w:rsidP="006B6F23">
      <w:pPr>
        <w:pStyle w:val="BodyText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F23">
        <w:rPr>
          <w:rFonts w:ascii="Times New Roman" w:hAnsi="Times New Roman" w:cs="Times New Roman"/>
          <w:sz w:val="24"/>
          <w:szCs w:val="24"/>
        </w:rPr>
        <w:t>Kompetencat teknike q</w:t>
      </w:r>
      <w:r w:rsidR="001F5211" w:rsidRPr="006B6F23">
        <w:rPr>
          <w:rFonts w:ascii="Times New Roman" w:hAnsi="Times New Roman" w:cs="Times New Roman"/>
          <w:sz w:val="24"/>
          <w:szCs w:val="24"/>
        </w:rPr>
        <w:t>ë</w:t>
      </w:r>
      <w:r w:rsidRPr="006B6F23">
        <w:rPr>
          <w:rFonts w:ascii="Times New Roman" w:hAnsi="Times New Roman" w:cs="Times New Roman"/>
          <w:sz w:val="24"/>
          <w:szCs w:val="24"/>
        </w:rPr>
        <w:t xml:space="preserve"> p</w:t>
      </w:r>
      <w:r w:rsidR="001F5211" w:rsidRPr="006B6F23">
        <w:rPr>
          <w:rFonts w:ascii="Times New Roman" w:hAnsi="Times New Roman" w:cs="Times New Roman"/>
          <w:sz w:val="24"/>
          <w:szCs w:val="24"/>
        </w:rPr>
        <w:t>ë</w:t>
      </w:r>
      <w:r w:rsidRPr="006B6F23">
        <w:rPr>
          <w:rFonts w:ascii="Times New Roman" w:hAnsi="Times New Roman" w:cs="Times New Roman"/>
          <w:sz w:val="24"/>
          <w:szCs w:val="24"/>
        </w:rPr>
        <w:t>rfshijn</w:t>
      </w:r>
      <w:r w:rsidR="001F5211" w:rsidRPr="006B6F23">
        <w:rPr>
          <w:rFonts w:ascii="Times New Roman" w:hAnsi="Times New Roman" w:cs="Times New Roman"/>
          <w:sz w:val="24"/>
          <w:szCs w:val="24"/>
        </w:rPr>
        <w:t>ë</w:t>
      </w:r>
      <w:r w:rsidRPr="006B6F23">
        <w:rPr>
          <w:rFonts w:ascii="Times New Roman" w:hAnsi="Times New Roman" w:cs="Times New Roman"/>
          <w:sz w:val="24"/>
          <w:szCs w:val="24"/>
        </w:rPr>
        <w:t xml:space="preserve"> kompetencat n</w:t>
      </w:r>
      <w:r w:rsidR="001F5211" w:rsidRPr="006B6F23">
        <w:rPr>
          <w:rFonts w:ascii="Times New Roman" w:hAnsi="Times New Roman" w:cs="Times New Roman"/>
          <w:sz w:val="24"/>
          <w:szCs w:val="24"/>
        </w:rPr>
        <w:t>ë</w:t>
      </w:r>
      <w:r w:rsidRPr="006B6F23">
        <w:rPr>
          <w:rFonts w:ascii="Times New Roman" w:hAnsi="Times New Roman" w:cs="Times New Roman"/>
          <w:sz w:val="24"/>
          <w:szCs w:val="24"/>
        </w:rPr>
        <w:t xml:space="preserve"> fush</w:t>
      </w:r>
      <w:r w:rsidR="001F5211" w:rsidRPr="006B6F23">
        <w:rPr>
          <w:rFonts w:ascii="Times New Roman" w:hAnsi="Times New Roman" w:cs="Times New Roman"/>
          <w:sz w:val="24"/>
          <w:szCs w:val="24"/>
        </w:rPr>
        <w:t>ë</w:t>
      </w:r>
      <w:r w:rsidRPr="006B6F23">
        <w:rPr>
          <w:rFonts w:ascii="Times New Roman" w:hAnsi="Times New Roman" w:cs="Times New Roman"/>
          <w:sz w:val="24"/>
          <w:szCs w:val="24"/>
        </w:rPr>
        <w:t xml:space="preserve">n e </w:t>
      </w:r>
      <w:proofErr w:type="spellStart"/>
      <w:r w:rsidRPr="006B6F23">
        <w:rPr>
          <w:rFonts w:ascii="Times New Roman" w:hAnsi="Times New Roman" w:cs="Times New Roman"/>
          <w:sz w:val="24"/>
          <w:szCs w:val="24"/>
        </w:rPr>
        <w:t>auditimit</w:t>
      </w:r>
      <w:proofErr w:type="spellEnd"/>
      <w:r w:rsidRPr="006B6F23">
        <w:rPr>
          <w:rFonts w:ascii="Times New Roman" w:hAnsi="Times New Roman" w:cs="Times New Roman"/>
          <w:sz w:val="24"/>
          <w:szCs w:val="24"/>
        </w:rPr>
        <w:t>, kompetencat n</w:t>
      </w:r>
      <w:r w:rsidR="001F5211" w:rsidRPr="006B6F23">
        <w:rPr>
          <w:rFonts w:ascii="Times New Roman" w:hAnsi="Times New Roman" w:cs="Times New Roman"/>
          <w:sz w:val="24"/>
          <w:szCs w:val="24"/>
        </w:rPr>
        <w:t>ë</w:t>
      </w:r>
      <w:r w:rsidRPr="006B6F23">
        <w:rPr>
          <w:rFonts w:ascii="Times New Roman" w:hAnsi="Times New Roman" w:cs="Times New Roman"/>
          <w:sz w:val="24"/>
          <w:szCs w:val="24"/>
        </w:rPr>
        <w:t xml:space="preserve"> fush</w:t>
      </w:r>
      <w:r w:rsidR="001F5211" w:rsidRPr="006B6F23">
        <w:rPr>
          <w:rFonts w:ascii="Times New Roman" w:hAnsi="Times New Roman" w:cs="Times New Roman"/>
          <w:sz w:val="24"/>
          <w:szCs w:val="24"/>
        </w:rPr>
        <w:t>ë</w:t>
      </w:r>
      <w:r w:rsidRPr="006B6F23">
        <w:rPr>
          <w:rFonts w:ascii="Times New Roman" w:hAnsi="Times New Roman" w:cs="Times New Roman"/>
          <w:sz w:val="24"/>
          <w:szCs w:val="24"/>
        </w:rPr>
        <w:t xml:space="preserve">n e raportimit financiar, </w:t>
      </w:r>
      <w:r w:rsidR="000439BC" w:rsidRPr="006B6F23">
        <w:rPr>
          <w:rFonts w:ascii="Times New Roman" w:hAnsi="Times New Roman" w:cs="Times New Roman"/>
          <w:sz w:val="24"/>
          <w:szCs w:val="24"/>
        </w:rPr>
        <w:t>menaxhimi</w:t>
      </w:r>
      <w:r w:rsidRPr="006B6F23">
        <w:rPr>
          <w:rFonts w:ascii="Times New Roman" w:hAnsi="Times New Roman" w:cs="Times New Roman"/>
          <w:sz w:val="24"/>
          <w:szCs w:val="24"/>
        </w:rPr>
        <w:t xml:space="preserve"> i riskut, zhvillimi i biznesit, taksimi, teknologjia e informacionit, aspekti ligjor</w:t>
      </w:r>
    </w:p>
    <w:p w14:paraId="1FBCBA6F" w14:textId="1B4A28F9" w:rsidR="00101F0F" w:rsidRPr="006B6F23" w:rsidRDefault="00101F0F" w:rsidP="006B6F23">
      <w:pPr>
        <w:pStyle w:val="BodyText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F23">
        <w:rPr>
          <w:rFonts w:ascii="Times New Roman" w:hAnsi="Times New Roman" w:cs="Times New Roman"/>
          <w:sz w:val="24"/>
          <w:szCs w:val="24"/>
        </w:rPr>
        <w:t>Aft</w:t>
      </w:r>
      <w:r w:rsidR="001F5211" w:rsidRPr="006B6F23">
        <w:rPr>
          <w:rFonts w:ascii="Times New Roman" w:hAnsi="Times New Roman" w:cs="Times New Roman"/>
          <w:sz w:val="24"/>
          <w:szCs w:val="24"/>
        </w:rPr>
        <w:t>ë</w:t>
      </w:r>
      <w:r w:rsidRPr="006B6F23">
        <w:rPr>
          <w:rFonts w:ascii="Times New Roman" w:hAnsi="Times New Roman" w:cs="Times New Roman"/>
          <w:sz w:val="24"/>
          <w:szCs w:val="24"/>
        </w:rPr>
        <w:t>sit</w:t>
      </w:r>
      <w:r w:rsidR="001F5211" w:rsidRPr="006B6F23">
        <w:rPr>
          <w:rFonts w:ascii="Times New Roman" w:hAnsi="Times New Roman" w:cs="Times New Roman"/>
          <w:sz w:val="24"/>
          <w:szCs w:val="24"/>
        </w:rPr>
        <w:t>ë</w:t>
      </w:r>
      <w:r w:rsidRPr="006B6F23">
        <w:rPr>
          <w:rFonts w:ascii="Times New Roman" w:hAnsi="Times New Roman" w:cs="Times New Roman"/>
          <w:sz w:val="24"/>
          <w:szCs w:val="24"/>
        </w:rPr>
        <w:t xml:space="preserve"> profesionale q</w:t>
      </w:r>
      <w:r w:rsidR="001F5211" w:rsidRPr="006B6F23">
        <w:rPr>
          <w:rFonts w:ascii="Times New Roman" w:hAnsi="Times New Roman" w:cs="Times New Roman"/>
          <w:sz w:val="24"/>
          <w:szCs w:val="24"/>
        </w:rPr>
        <w:t>ë</w:t>
      </w:r>
      <w:r w:rsidRPr="006B6F23">
        <w:rPr>
          <w:rFonts w:ascii="Times New Roman" w:hAnsi="Times New Roman" w:cs="Times New Roman"/>
          <w:sz w:val="24"/>
          <w:szCs w:val="24"/>
        </w:rPr>
        <w:t xml:space="preserve"> p</w:t>
      </w:r>
      <w:r w:rsidR="001F5211" w:rsidRPr="006B6F23">
        <w:rPr>
          <w:rFonts w:ascii="Times New Roman" w:hAnsi="Times New Roman" w:cs="Times New Roman"/>
          <w:sz w:val="24"/>
          <w:szCs w:val="24"/>
        </w:rPr>
        <w:t>ë</w:t>
      </w:r>
      <w:r w:rsidRPr="006B6F23">
        <w:rPr>
          <w:rFonts w:ascii="Times New Roman" w:hAnsi="Times New Roman" w:cs="Times New Roman"/>
          <w:sz w:val="24"/>
          <w:szCs w:val="24"/>
        </w:rPr>
        <w:t>rfshijn</w:t>
      </w:r>
      <w:r w:rsidR="001F5211" w:rsidRPr="006B6F23">
        <w:rPr>
          <w:rFonts w:ascii="Times New Roman" w:hAnsi="Times New Roman" w:cs="Times New Roman"/>
          <w:sz w:val="24"/>
          <w:szCs w:val="24"/>
        </w:rPr>
        <w:t>ë</w:t>
      </w:r>
      <w:r w:rsidRPr="006B6F23">
        <w:rPr>
          <w:rFonts w:ascii="Times New Roman" w:hAnsi="Times New Roman" w:cs="Times New Roman"/>
          <w:sz w:val="24"/>
          <w:szCs w:val="24"/>
        </w:rPr>
        <w:t xml:space="preserve"> komunikimin, aft</w:t>
      </w:r>
      <w:r w:rsidR="001F5211" w:rsidRPr="006B6F23">
        <w:rPr>
          <w:rFonts w:ascii="Times New Roman" w:hAnsi="Times New Roman" w:cs="Times New Roman"/>
          <w:sz w:val="24"/>
          <w:szCs w:val="24"/>
        </w:rPr>
        <w:t>ë</w:t>
      </w:r>
      <w:r w:rsidRPr="006B6F23">
        <w:rPr>
          <w:rFonts w:ascii="Times New Roman" w:hAnsi="Times New Roman" w:cs="Times New Roman"/>
          <w:sz w:val="24"/>
          <w:szCs w:val="24"/>
        </w:rPr>
        <w:t>sit</w:t>
      </w:r>
      <w:r w:rsidR="001F5211" w:rsidRPr="006B6F23">
        <w:rPr>
          <w:rFonts w:ascii="Times New Roman" w:hAnsi="Times New Roman" w:cs="Times New Roman"/>
          <w:sz w:val="24"/>
          <w:szCs w:val="24"/>
        </w:rPr>
        <w:t>ë</w:t>
      </w:r>
      <w:r w:rsidRPr="006B6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6F23">
        <w:rPr>
          <w:rFonts w:ascii="Times New Roman" w:hAnsi="Times New Roman" w:cs="Times New Roman"/>
          <w:sz w:val="24"/>
          <w:szCs w:val="24"/>
        </w:rPr>
        <w:t>nd</w:t>
      </w:r>
      <w:r w:rsidR="001F5211" w:rsidRPr="006B6F23">
        <w:rPr>
          <w:rFonts w:ascii="Times New Roman" w:hAnsi="Times New Roman" w:cs="Times New Roman"/>
          <w:sz w:val="24"/>
          <w:szCs w:val="24"/>
        </w:rPr>
        <w:t>ë</w:t>
      </w:r>
      <w:r w:rsidRPr="006B6F23">
        <w:rPr>
          <w:rFonts w:ascii="Times New Roman" w:hAnsi="Times New Roman" w:cs="Times New Roman"/>
          <w:sz w:val="24"/>
          <w:szCs w:val="24"/>
        </w:rPr>
        <w:t>rpersonale</w:t>
      </w:r>
      <w:proofErr w:type="spellEnd"/>
      <w:r w:rsidRPr="006B6F23">
        <w:rPr>
          <w:rFonts w:ascii="Times New Roman" w:hAnsi="Times New Roman" w:cs="Times New Roman"/>
          <w:sz w:val="24"/>
          <w:szCs w:val="24"/>
        </w:rPr>
        <w:t xml:space="preserve">, </w:t>
      </w:r>
      <w:r w:rsidR="000439BC" w:rsidRPr="006B6F23">
        <w:rPr>
          <w:rFonts w:ascii="Times New Roman" w:hAnsi="Times New Roman" w:cs="Times New Roman"/>
          <w:sz w:val="24"/>
          <w:szCs w:val="24"/>
        </w:rPr>
        <w:t>menaxhimi</w:t>
      </w:r>
      <w:r w:rsidRPr="006B6F23">
        <w:rPr>
          <w:rFonts w:ascii="Times New Roman" w:hAnsi="Times New Roman" w:cs="Times New Roman"/>
          <w:sz w:val="24"/>
          <w:szCs w:val="24"/>
        </w:rPr>
        <w:t xml:space="preserve"> i burimeve njer</w:t>
      </w:r>
      <w:r w:rsidR="001F5211" w:rsidRPr="006B6F23">
        <w:rPr>
          <w:rFonts w:ascii="Times New Roman" w:hAnsi="Times New Roman" w:cs="Times New Roman"/>
          <w:sz w:val="24"/>
          <w:szCs w:val="24"/>
        </w:rPr>
        <w:t>ë</w:t>
      </w:r>
      <w:r w:rsidRPr="006B6F23">
        <w:rPr>
          <w:rFonts w:ascii="Times New Roman" w:hAnsi="Times New Roman" w:cs="Times New Roman"/>
          <w:sz w:val="24"/>
          <w:szCs w:val="24"/>
        </w:rPr>
        <w:t>zore</w:t>
      </w:r>
    </w:p>
    <w:p w14:paraId="44DC6F07" w14:textId="4B3A4B07" w:rsidR="00101F0F" w:rsidRPr="006B6F23" w:rsidRDefault="000439BC" w:rsidP="006B6F23">
      <w:pPr>
        <w:pStyle w:val="BodyText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F23">
        <w:rPr>
          <w:rFonts w:ascii="Times New Roman" w:hAnsi="Times New Roman" w:cs="Times New Roman"/>
          <w:sz w:val="24"/>
          <w:szCs w:val="24"/>
        </w:rPr>
        <w:t>Çështjet</w:t>
      </w:r>
      <w:r w:rsidR="00101F0F" w:rsidRPr="006B6F23">
        <w:rPr>
          <w:rFonts w:ascii="Times New Roman" w:hAnsi="Times New Roman" w:cs="Times New Roman"/>
          <w:sz w:val="24"/>
          <w:szCs w:val="24"/>
        </w:rPr>
        <w:t xml:space="preserve"> etike q</w:t>
      </w:r>
      <w:r w:rsidR="001F5211" w:rsidRPr="006B6F23">
        <w:rPr>
          <w:rFonts w:ascii="Times New Roman" w:hAnsi="Times New Roman" w:cs="Times New Roman"/>
          <w:sz w:val="24"/>
          <w:szCs w:val="24"/>
        </w:rPr>
        <w:t>ë</w:t>
      </w:r>
      <w:r w:rsidR="00101F0F" w:rsidRPr="006B6F23">
        <w:rPr>
          <w:rFonts w:ascii="Times New Roman" w:hAnsi="Times New Roman" w:cs="Times New Roman"/>
          <w:sz w:val="24"/>
          <w:szCs w:val="24"/>
        </w:rPr>
        <w:t xml:space="preserve"> p</w:t>
      </w:r>
      <w:r w:rsidR="001F5211" w:rsidRPr="006B6F23">
        <w:rPr>
          <w:rFonts w:ascii="Times New Roman" w:hAnsi="Times New Roman" w:cs="Times New Roman"/>
          <w:sz w:val="24"/>
          <w:szCs w:val="24"/>
        </w:rPr>
        <w:t>ë</w:t>
      </w:r>
      <w:r w:rsidR="00101F0F" w:rsidRPr="006B6F23">
        <w:rPr>
          <w:rFonts w:ascii="Times New Roman" w:hAnsi="Times New Roman" w:cs="Times New Roman"/>
          <w:sz w:val="24"/>
          <w:szCs w:val="24"/>
        </w:rPr>
        <w:t>rfshijn</w:t>
      </w:r>
      <w:r w:rsidR="001F5211" w:rsidRPr="006B6F23">
        <w:rPr>
          <w:rFonts w:ascii="Times New Roman" w:hAnsi="Times New Roman" w:cs="Times New Roman"/>
          <w:sz w:val="24"/>
          <w:szCs w:val="24"/>
        </w:rPr>
        <w:t>ë</w:t>
      </w:r>
      <w:r w:rsidR="00101F0F" w:rsidRPr="006B6F23">
        <w:rPr>
          <w:rFonts w:ascii="Times New Roman" w:hAnsi="Times New Roman" w:cs="Times New Roman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skepticizmin</w:t>
      </w:r>
      <w:r w:rsidR="00101F0F" w:rsidRPr="006B6F23">
        <w:rPr>
          <w:rFonts w:ascii="Times New Roman" w:hAnsi="Times New Roman" w:cs="Times New Roman"/>
          <w:sz w:val="24"/>
          <w:szCs w:val="24"/>
        </w:rPr>
        <w:t xml:space="preserve"> profesional dhe </w:t>
      </w:r>
      <w:r w:rsidRPr="006B6F23">
        <w:rPr>
          <w:rFonts w:ascii="Times New Roman" w:hAnsi="Times New Roman" w:cs="Times New Roman"/>
          <w:sz w:val="24"/>
          <w:szCs w:val="24"/>
        </w:rPr>
        <w:t>çështje</w:t>
      </w:r>
      <w:r w:rsidR="00101F0F" w:rsidRPr="006B6F23">
        <w:rPr>
          <w:rFonts w:ascii="Times New Roman" w:hAnsi="Times New Roman" w:cs="Times New Roman"/>
          <w:sz w:val="24"/>
          <w:szCs w:val="24"/>
        </w:rPr>
        <w:t xml:space="preserve"> t</w:t>
      </w:r>
      <w:r w:rsidR="001F5211" w:rsidRPr="006B6F23">
        <w:rPr>
          <w:rFonts w:ascii="Times New Roman" w:hAnsi="Times New Roman" w:cs="Times New Roman"/>
          <w:sz w:val="24"/>
          <w:szCs w:val="24"/>
        </w:rPr>
        <w:t>ë</w:t>
      </w:r>
      <w:r w:rsidR="00101F0F" w:rsidRPr="006B6F23">
        <w:rPr>
          <w:rFonts w:ascii="Times New Roman" w:hAnsi="Times New Roman" w:cs="Times New Roman"/>
          <w:sz w:val="24"/>
          <w:szCs w:val="24"/>
        </w:rPr>
        <w:t xml:space="preserve"> tjera etike</w:t>
      </w:r>
    </w:p>
    <w:p w14:paraId="4A1DDDA3" w14:textId="4BA757DA" w:rsidR="00101F0F" w:rsidRPr="006B6F23" w:rsidRDefault="00101F0F" w:rsidP="006B6F23">
      <w:pPr>
        <w:pStyle w:val="BodyTex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E971F1" w14:textId="77777777" w:rsidR="000439BC" w:rsidRPr="006B6F23" w:rsidRDefault="00101F0F" w:rsidP="006B6F23">
      <w:pPr>
        <w:pStyle w:val="BodyText"/>
        <w:spacing w:line="276" w:lineRule="auto"/>
        <w:ind w:left="100" w:right="109"/>
        <w:jc w:val="both"/>
        <w:rPr>
          <w:rFonts w:ascii="Times New Roman" w:hAnsi="Times New Roman" w:cs="Times New Roman"/>
          <w:sz w:val="24"/>
          <w:szCs w:val="24"/>
        </w:rPr>
      </w:pPr>
      <w:r w:rsidRPr="006B6F23">
        <w:rPr>
          <w:rFonts w:ascii="Times New Roman" w:hAnsi="Times New Roman" w:cs="Times New Roman"/>
          <w:sz w:val="24"/>
          <w:szCs w:val="24"/>
        </w:rPr>
        <w:t>Kualifikimi i vijuesh</w:t>
      </w:r>
      <w:r w:rsidR="001F5211" w:rsidRPr="006B6F23">
        <w:rPr>
          <w:rFonts w:ascii="Times New Roman" w:hAnsi="Times New Roman" w:cs="Times New Roman"/>
          <w:sz w:val="24"/>
          <w:szCs w:val="24"/>
        </w:rPr>
        <w:t>ë</w:t>
      </w:r>
      <w:r w:rsidRPr="006B6F23">
        <w:rPr>
          <w:rFonts w:ascii="Times New Roman" w:hAnsi="Times New Roman" w:cs="Times New Roman"/>
          <w:sz w:val="24"/>
          <w:szCs w:val="24"/>
        </w:rPr>
        <w:t>m profesionale duhet t</w:t>
      </w:r>
      <w:r w:rsidR="001F5211" w:rsidRPr="006B6F23">
        <w:rPr>
          <w:rFonts w:ascii="Times New Roman" w:hAnsi="Times New Roman" w:cs="Times New Roman"/>
          <w:sz w:val="24"/>
          <w:szCs w:val="24"/>
        </w:rPr>
        <w:t>ë</w:t>
      </w:r>
      <w:r w:rsidRPr="006B6F23">
        <w:rPr>
          <w:rFonts w:ascii="Times New Roman" w:hAnsi="Times New Roman" w:cs="Times New Roman"/>
          <w:sz w:val="24"/>
          <w:szCs w:val="24"/>
        </w:rPr>
        <w:t xml:space="preserve"> p</w:t>
      </w:r>
      <w:r w:rsidR="001F5211" w:rsidRPr="006B6F23">
        <w:rPr>
          <w:rFonts w:ascii="Times New Roman" w:hAnsi="Times New Roman" w:cs="Times New Roman"/>
          <w:sz w:val="24"/>
          <w:szCs w:val="24"/>
        </w:rPr>
        <w:t>ë</w:t>
      </w:r>
      <w:r w:rsidRPr="006B6F23">
        <w:rPr>
          <w:rFonts w:ascii="Times New Roman" w:hAnsi="Times New Roman" w:cs="Times New Roman"/>
          <w:sz w:val="24"/>
          <w:szCs w:val="24"/>
        </w:rPr>
        <w:t>rshtatet var</w:t>
      </w:r>
      <w:r w:rsidR="001F5211" w:rsidRPr="006B6F23">
        <w:rPr>
          <w:rFonts w:ascii="Times New Roman" w:hAnsi="Times New Roman" w:cs="Times New Roman"/>
          <w:sz w:val="24"/>
          <w:szCs w:val="24"/>
        </w:rPr>
        <w:t>ë</w:t>
      </w:r>
      <w:r w:rsidRPr="006B6F23">
        <w:rPr>
          <w:rFonts w:ascii="Times New Roman" w:hAnsi="Times New Roman" w:cs="Times New Roman"/>
          <w:sz w:val="24"/>
          <w:szCs w:val="24"/>
        </w:rPr>
        <w:t>sisht viteve t</w:t>
      </w:r>
      <w:r w:rsidR="001F5211" w:rsidRPr="006B6F23">
        <w:rPr>
          <w:rFonts w:ascii="Times New Roman" w:hAnsi="Times New Roman" w:cs="Times New Roman"/>
          <w:sz w:val="24"/>
          <w:szCs w:val="24"/>
        </w:rPr>
        <w:t>ë</w:t>
      </w:r>
      <w:r w:rsidRPr="006B6F23">
        <w:rPr>
          <w:rFonts w:ascii="Times New Roman" w:hAnsi="Times New Roman" w:cs="Times New Roman"/>
          <w:sz w:val="24"/>
          <w:szCs w:val="24"/>
        </w:rPr>
        <w:t xml:space="preserve"> eksperienc</w:t>
      </w:r>
      <w:r w:rsidR="001F5211" w:rsidRPr="006B6F23">
        <w:rPr>
          <w:rFonts w:ascii="Times New Roman" w:hAnsi="Times New Roman" w:cs="Times New Roman"/>
          <w:sz w:val="24"/>
          <w:szCs w:val="24"/>
        </w:rPr>
        <w:t>ë</w:t>
      </w:r>
      <w:r w:rsidRPr="006B6F23">
        <w:rPr>
          <w:rFonts w:ascii="Times New Roman" w:hAnsi="Times New Roman" w:cs="Times New Roman"/>
          <w:sz w:val="24"/>
          <w:szCs w:val="24"/>
        </w:rPr>
        <w:t>s s</w:t>
      </w:r>
      <w:r w:rsidR="001F5211" w:rsidRPr="006B6F23">
        <w:rPr>
          <w:rFonts w:ascii="Times New Roman" w:hAnsi="Times New Roman" w:cs="Times New Roman"/>
          <w:sz w:val="24"/>
          <w:szCs w:val="24"/>
        </w:rPr>
        <w:t>ë</w:t>
      </w:r>
      <w:r w:rsidRPr="006B6F23">
        <w:rPr>
          <w:rFonts w:ascii="Times New Roman" w:hAnsi="Times New Roman" w:cs="Times New Roman"/>
          <w:sz w:val="24"/>
          <w:szCs w:val="24"/>
        </w:rPr>
        <w:t xml:space="preserve"> an</w:t>
      </w:r>
      <w:r w:rsidR="001F5211" w:rsidRPr="006B6F23">
        <w:rPr>
          <w:rFonts w:ascii="Times New Roman" w:hAnsi="Times New Roman" w:cs="Times New Roman"/>
          <w:sz w:val="24"/>
          <w:szCs w:val="24"/>
        </w:rPr>
        <w:t>ë</w:t>
      </w:r>
      <w:r w:rsidRPr="006B6F23">
        <w:rPr>
          <w:rFonts w:ascii="Times New Roman" w:hAnsi="Times New Roman" w:cs="Times New Roman"/>
          <w:sz w:val="24"/>
          <w:szCs w:val="24"/>
        </w:rPr>
        <w:t>tarit dhe ushtrimit t</w:t>
      </w:r>
      <w:r w:rsidR="001F5211" w:rsidRPr="006B6F23">
        <w:rPr>
          <w:rFonts w:ascii="Times New Roman" w:hAnsi="Times New Roman" w:cs="Times New Roman"/>
          <w:sz w:val="24"/>
          <w:szCs w:val="24"/>
        </w:rPr>
        <w:t>ë</w:t>
      </w:r>
      <w:r w:rsidRPr="006B6F23">
        <w:rPr>
          <w:rFonts w:ascii="Times New Roman" w:hAnsi="Times New Roman" w:cs="Times New Roman"/>
          <w:sz w:val="24"/>
          <w:szCs w:val="24"/>
        </w:rPr>
        <w:t xml:space="preserve"> profesionit nga ana e tij.</w:t>
      </w:r>
      <w:r w:rsidR="00571FDC" w:rsidRPr="006B6F23">
        <w:rPr>
          <w:rFonts w:ascii="Times New Roman" w:hAnsi="Times New Roman" w:cs="Times New Roman"/>
          <w:sz w:val="24"/>
          <w:szCs w:val="24"/>
        </w:rPr>
        <w:t xml:space="preserve"> Ky modul propozohet n</w:t>
      </w:r>
      <w:r w:rsidR="00324DC1" w:rsidRPr="006B6F23">
        <w:rPr>
          <w:rFonts w:ascii="Times New Roman" w:hAnsi="Times New Roman" w:cs="Times New Roman"/>
          <w:sz w:val="24"/>
          <w:szCs w:val="24"/>
        </w:rPr>
        <w:t>ë</w:t>
      </w:r>
      <w:r w:rsidR="00571FDC" w:rsidRPr="006B6F23">
        <w:rPr>
          <w:rFonts w:ascii="Times New Roman" w:hAnsi="Times New Roman" w:cs="Times New Roman"/>
          <w:sz w:val="24"/>
          <w:szCs w:val="24"/>
        </w:rPr>
        <w:t xml:space="preserve"> fillim t</w:t>
      </w:r>
      <w:r w:rsidR="00324DC1" w:rsidRPr="006B6F23">
        <w:rPr>
          <w:rFonts w:ascii="Times New Roman" w:hAnsi="Times New Roman" w:cs="Times New Roman"/>
          <w:sz w:val="24"/>
          <w:szCs w:val="24"/>
        </w:rPr>
        <w:t>ë</w:t>
      </w:r>
      <w:r w:rsidR="00571FDC" w:rsidRPr="006B6F23">
        <w:rPr>
          <w:rFonts w:ascii="Times New Roman" w:hAnsi="Times New Roman" w:cs="Times New Roman"/>
          <w:sz w:val="24"/>
          <w:szCs w:val="24"/>
        </w:rPr>
        <w:t xml:space="preserve"> </w:t>
      </w:r>
      <w:r w:rsidR="000439BC" w:rsidRPr="006B6F23">
        <w:rPr>
          <w:rFonts w:ascii="Times New Roman" w:hAnsi="Times New Roman" w:cs="Times New Roman"/>
          <w:sz w:val="24"/>
          <w:szCs w:val="24"/>
        </w:rPr>
        <w:t>çdo</w:t>
      </w:r>
      <w:r w:rsidR="00571FDC" w:rsidRPr="006B6F23">
        <w:rPr>
          <w:rFonts w:ascii="Times New Roman" w:hAnsi="Times New Roman" w:cs="Times New Roman"/>
          <w:sz w:val="24"/>
          <w:szCs w:val="24"/>
        </w:rPr>
        <w:t xml:space="preserve"> viti nga KKV dhe aprovohet nga k</w:t>
      </w:r>
      <w:r w:rsidR="00324DC1" w:rsidRPr="006B6F23">
        <w:rPr>
          <w:rFonts w:ascii="Times New Roman" w:hAnsi="Times New Roman" w:cs="Times New Roman"/>
          <w:sz w:val="24"/>
          <w:szCs w:val="24"/>
        </w:rPr>
        <w:t>ë</w:t>
      </w:r>
      <w:r w:rsidR="00571FDC" w:rsidRPr="006B6F23">
        <w:rPr>
          <w:rFonts w:ascii="Times New Roman" w:hAnsi="Times New Roman" w:cs="Times New Roman"/>
          <w:sz w:val="24"/>
          <w:szCs w:val="24"/>
        </w:rPr>
        <w:t>shilli drejtues.</w:t>
      </w:r>
    </w:p>
    <w:p w14:paraId="03052A0A" w14:textId="77777777" w:rsidR="000439BC" w:rsidRPr="006B6F23" w:rsidRDefault="000439BC" w:rsidP="006B6F23">
      <w:pPr>
        <w:pStyle w:val="BodyText"/>
        <w:spacing w:line="276" w:lineRule="auto"/>
        <w:ind w:left="100" w:right="109"/>
        <w:jc w:val="both"/>
        <w:rPr>
          <w:rFonts w:ascii="Times New Roman" w:hAnsi="Times New Roman" w:cs="Times New Roman"/>
          <w:sz w:val="24"/>
          <w:szCs w:val="24"/>
        </w:rPr>
      </w:pPr>
    </w:p>
    <w:p w14:paraId="3C75216E" w14:textId="77777777" w:rsidR="000439BC" w:rsidRPr="006B6F23" w:rsidRDefault="000439BC" w:rsidP="006B6F23">
      <w:pPr>
        <w:pStyle w:val="BodyText"/>
        <w:spacing w:line="276" w:lineRule="auto"/>
        <w:ind w:left="100" w:right="109"/>
        <w:jc w:val="both"/>
        <w:rPr>
          <w:rFonts w:ascii="Times New Roman" w:hAnsi="Times New Roman" w:cs="Times New Roman"/>
          <w:sz w:val="24"/>
          <w:szCs w:val="24"/>
        </w:rPr>
      </w:pPr>
      <w:r w:rsidRPr="006B6F23">
        <w:rPr>
          <w:rFonts w:ascii="Times New Roman" w:hAnsi="Times New Roman" w:cs="Times New Roman"/>
          <w:sz w:val="24"/>
          <w:szCs w:val="24"/>
        </w:rPr>
        <w:t>Në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përfundim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të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çdo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kursi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kualifikimi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të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vijueshëm,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6B6F23">
        <w:rPr>
          <w:rFonts w:ascii="Times New Roman" w:hAnsi="Times New Roman" w:cs="Times New Roman"/>
          <w:sz w:val="24"/>
          <w:szCs w:val="24"/>
        </w:rPr>
        <w:t>Audituesi</w:t>
      </w:r>
      <w:proofErr w:type="spellEnd"/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Ligjor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pajiset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me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vërtetimin</w:t>
      </w:r>
      <w:r w:rsidRPr="006B6F23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e</w:t>
      </w:r>
      <w:r w:rsidRPr="006B6F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plotësimit</w:t>
      </w:r>
      <w:r w:rsidRPr="006B6F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të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detyrimit,</w:t>
      </w:r>
      <w:r w:rsidRPr="006B6F2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si</w:t>
      </w:r>
      <w:r w:rsidRPr="006B6F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dhe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me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vlerësimin</w:t>
      </w:r>
      <w:r w:rsidRPr="006B6F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përkatës</w:t>
      </w:r>
      <w:r w:rsidRPr="006B6F2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kur</w:t>
      </w:r>
      <w:r w:rsidRPr="006B6F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kjo</w:t>
      </w:r>
      <w:r w:rsidRPr="006B6F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është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e</w:t>
      </w:r>
      <w:r w:rsidRPr="006B6F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sz w:val="24"/>
          <w:szCs w:val="24"/>
        </w:rPr>
        <w:t>përshtatshme.</w:t>
      </w:r>
    </w:p>
    <w:p w14:paraId="5EAE80B0" w14:textId="77777777" w:rsidR="000439BC" w:rsidRPr="006B6F23" w:rsidRDefault="000439BC" w:rsidP="006B6F23">
      <w:pPr>
        <w:pStyle w:val="BodyText"/>
        <w:spacing w:line="276" w:lineRule="auto"/>
        <w:ind w:left="100" w:right="109"/>
        <w:jc w:val="both"/>
        <w:rPr>
          <w:rFonts w:ascii="Times New Roman" w:hAnsi="Times New Roman" w:cs="Times New Roman"/>
          <w:sz w:val="24"/>
          <w:szCs w:val="24"/>
        </w:rPr>
      </w:pPr>
    </w:p>
    <w:p w14:paraId="78BE7DCE" w14:textId="77777777" w:rsidR="000439BC" w:rsidRPr="006B6F23" w:rsidRDefault="000439BC" w:rsidP="006B6F23">
      <w:pPr>
        <w:pStyle w:val="BodyText"/>
        <w:spacing w:line="276" w:lineRule="auto"/>
        <w:ind w:left="100" w:right="109"/>
        <w:jc w:val="both"/>
        <w:rPr>
          <w:rFonts w:ascii="Times New Roman" w:hAnsi="Times New Roman" w:cs="Times New Roman"/>
          <w:sz w:val="24"/>
          <w:szCs w:val="24"/>
        </w:rPr>
      </w:pPr>
    </w:p>
    <w:p w14:paraId="2CAA1F25" w14:textId="77777777" w:rsidR="000439BC" w:rsidRPr="006B6F23" w:rsidRDefault="000439BC" w:rsidP="006B6F23">
      <w:pPr>
        <w:pStyle w:val="BodyText"/>
        <w:spacing w:line="276" w:lineRule="auto"/>
        <w:ind w:left="100" w:right="109"/>
        <w:jc w:val="both"/>
        <w:rPr>
          <w:rFonts w:ascii="Times New Roman" w:hAnsi="Times New Roman" w:cs="Times New Roman"/>
          <w:sz w:val="24"/>
          <w:szCs w:val="24"/>
        </w:rPr>
      </w:pPr>
    </w:p>
    <w:p w14:paraId="40919BB2" w14:textId="77777777" w:rsidR="000439BC" w:rsidRPr="006B6F23" w:rsidRDefault="000439BC" w:rsidP="006B6F23">
      <w:pPr>
        <w:pStyle w:val="BodyText"/>
        <w:spacing w:line="276" w:lineRule="auto"/>
        <w:ind w:left="100" w:right="1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6F23">
        <w:rPr>
          <w:rFonts w:ascii="Times New Roman" w:hAnsi="Times New Roman" w:cs="Times New Roman"/>
          <w:b/>
          <w:bCs/>
          <w:sz w:val="24"/>
          <w:szCs w:val="24"/>
        </w:rPr>
        <w:t>Neni 16</w:t>
      </w:r>
    </w:p>
    <w:p w14:paraId="20F649ED" w14:textId="56561C89" w:rsidR="00EC194C" w:rsidRPr="006B6F23" w:rsidRDefault="004D32E2" w:rsidP="006B6F23">
      <w:pPr>
        <w:pStyle w:val="BodyText"/>
        <w:spacing w:line="276" w:lineRule="auto"/>
        <w:ind w:left="100" w:right="1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6F23">
        <w:rPr>
          <w:rFonts w:ascii="Times New Roman" w:hAnsi="Times New Roman" w:cs="Times New Roman"/>
          <w:b/>
          <w:bCs/>
          <w:sz w:val="24"/>
          <w:szCs w:val="24"/>
        </w:rPr>
        <w:t>Hyrja në</w:t>
      </w:r>
      <w:r w:rsidRPr="006B6F23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6B6F23">
        <w:rPr>
          <w:rFonts w:ascii="Times New Roman" w:hAnsi="Times New Roman" w:cs="Times New Roman"/>
          <w:b/>
          <w:bCs/>
          <w:sz w:val="24"/>
          <w:szCs w:val="24"/>
        </w:rPr>
        <w:t>fuqi</w:t>
      </w:r>
    </w:p>
    <w:p w14:paraId="237EBE86" w14:textId="77777777" w:rsidR="00EC194C" w:rsidRPr="006B6F23" w:rsidRDefault="00EC194C" w:rsidP="006B6F23">
      <w:pPr>
        <w:pStyle w:val="BodyText"/>
        <w:spacing w:before="1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E2E7BF" w14:textId="187D1305" w:rsidR="00EC194C" w:rsidRPr="006B6F23" w:rsidRDefault="006B6F23" w:rsidP="006B6F23">
      <w:pPr>
        <w:pStyle w:val="BodyText"/>
        <w:spacing w:line="276" w:lineRule="auto"/>
        <w:ind w:left="100" w:right="115"/>
        <w:jc w:val="both"/>
        <w:rPr>
          <w:rFonts w:ascii="Times New Roman" w:hAnsi="Times New Roman" w:cs="Times New Roman"/>
          <w:sz w:val="24"/>
          <w:szCs w:val="24"/>
        </w:rPr>
      </w:pPr>
      <w:r w:rsidRPr="006B6F23">
        <w:rPr>
          <w:rFonts w:ascii="Times New Roman" w:hAnsi="Times New Roman" w:cs="Times New Roman"/>
          <w:sz w:val="24"/>
          <w:szCs w:val="24"/>
        </w:rPr>
        <w:t xml:space="preserve">Kjo Rregullore hyn në fuqi pas miratimit sipas dispozitave të parashikuara në ligjin nr. 10091, datë 05.03.2009, “Për </w:t>
      </w:r>
      <w:proofErr w:type="spellStart"/>
      <w:r w:rsidRPr="006B6F23">
        <w:rPr>
          <w:rFonts w:ascii="Times New Roman" w:hAnsi="Times New Roman" w:cs="Times New Roman"/>
          <w:sz w:val="24"/>
          <w:szCs w:val="24"/>
        </w:rPr>
        <w:t>auditimin</w:t>
      </w:r>
      <w:proofErr w:type="spellEnd"/>
      <w:r w:rsidRPr="006B6F23">
        <w:rPr>
          <w:rFonts w:ascii="Times New Roman" w:hAnsi="Times New Roman" w:cs="Times New Roman"/>
          <w:sz w:val="24"/>
          <w:szCs w:val="24"/>
        </w:rPr>
        <w:t xml:space="preserve"> ligjor, organizimin e profesionit të </w:t>
      </w:r>
      <w:proofErr w:type="spellStart"/>
      <w:r w:rsidRPr="006B6F23">
        <w:rPr>
          <w:rFonts w:ascii="Times New Roman" w:hAnsi="Times New Roman" w:cs="Times New Roman"/>
          <w:sz w:val="24"/>
          <w:szCs w:val="24"/>
        </w:rPr>
        <w:t>audituesit</w:t>
      </w:r>
      <w:proofErr w:type="spellEnd"/>
      <w:r w:rsidRPr="006B6F23">
        <w:rPr>
          <w:rFonts w:ascii="Times New Roman" w:hAnsi="Times New Roman" w:cs="Times New Roman"/>
          <w:sz w:val="24"/>
          <w:szCs w:val="24"/>
        </w:rPr>
        <w:t xml:space="preserve"> ligjor dhe të kontabilistit të miratuar”, i ndryshuar dhe kërkesave të statutit të organizatës profesionale.</w:t>
      </w:r>
    </w:p>
    <w:p w14:paraId="68E1474D" w14:textId="77777777" w:rsidR="00EC194C" w:rsidRPr="006B6F23" w:rsidRDefault="00EC194C" w:rsidP="006B6F23">
      <w:pPr>
        <w:pStyle w:val="BodyText"/>
        <w:spacing w:before="9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C194C" w:rsidRPr="006B6F23" w:rsidSect="006B6F23">
      <w:footerReference w:type="default" r:id="rId8"/>
      <w:pgSz w:w="11910" w:h="16840"/>
      <w:pgMar w:top="1260" w:right="1320" w:bottom="1260" w:left="1340" w:header="0" w:footer="71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5F4FB" w14:textId="77777777" w:rsidR="00E860F4" w:rsidRDefault="00E860F4">
      <w:r>
        <w:separator/>
      </w:r>
    </w:p>
  </w:endnote>
  <w:endnote w:type="continuationSeparator" w:id="0">
    <w:p w14:paraId="2ABB0427" w14:textId="77777777" w:rsidR="00E860F4" w:rsidRDefault="00E86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2657E" w14:textId="230153AB" w:rsidR="00EC194C" w:rsidRDefault="00324DC1">
    <w:pPr>
      <w:pStyle w:val="BodyText"/>
      <w:spacing w:line="14" w:lineRule="auto"/>
      <w:rPr>
        <w:sz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8C3DDDE" wp14:editId="2AD40645">
              <wp:simplePos x="0" y="0"/>
              <wp:positionH relativeFrom="page">
                <wp:posOffset>6484620</wp:posOffset>
              </wp:positionH>
              <wp:positionV relativeFrom="page">
                <wp:posOffset>10078085</wp:posOffset>
              </wp:positionV>
              <wp:extent cx="204470" cy="16764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238AA1" w14:textId="77777777" w:rsidR="00EC194C" w:rsidRDefault="004D32E2">
                          <w:pPr>
                            <w:spacing w:before="13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2645D">
                            <w:rPr>
                              <w:rFonts w:ascii="Times New Roman"/>
                              <w:noProof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C3DDD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0.6pt;margin-top:793.55pt;width:16.1pt;height:13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" filled="f" stroked="f">
              <v:textbox inset="0,0,0,0">
                <w:txbxContent>
                  <w:p w14:paraId="3D238AA1" w14:textId="77777777" w:rsidR="00EC194C" w:rsidRDefault="004D32E2">
                    <w:pPr>
                      <w:spacing w:before="13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2645D">
                      <w:rPr>
                        <w:rFonts w:ascii="Times New Roman"/>
                        <w:noProof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33C74" w14:textId="77777777" w:rsidR="00E860F4" w:rsidRDefault="00E860F4">
      <w:r>
        <w:separator/>
      </w:r>
    </w:p>
  </w:footnote>
  <w:footnote w:type="continuationSeparator" w:id="0">
    <w:p w14:paraId="2233D26E" w14:textId="77777777" w:rsidR="00E860F4" w:rsidRDefault="00E860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45F95"/>
    <w:multiLevelType w:val="multilevel"/>
    <w:tmpl w:val="678E1E58"/>
    <w:lvl w:ilvl="0">
      <w:start w:val="3"/>
      <w:numFmt w:val="decimal"/>
      <w:lvlText w:val="%1"/>
      <w:lvlJc w:val="left"/>
      <w:pPr>
        <w:ind w:left="426" w:hanging="327"/>
        <w:jc w:val="left"/>
      </w:pPr>
      <w:rPr>
        <w:rFonts w:hint="default"/>
        <w:lang w:val="sq-AL" w:eastAsia="en-US" w:bidi="ar-SA"/>
      </w:rPr>
    </w:lvl>
    <w:lvl w:ilvl="1">
      <w:start w:val="1"/>
      <w:numFmt w:val="decimal"/>
      <w:lvlText w:val="%1.%2"/>
      <w:lvlJc w:val="left"/>
      <w:pPr>
        <w:ind w:left="426" w:hanging="327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sq-AL" w:eastAsia="en-US" w:bidi="ar-SA"/>
      </w:rPr>
    </w:lvl>
    <w:lvl w:ilvl="2">
      <w:numFmt w:val="bullet"/>
      <w:lvlText w:val="•"/>
      <w:lvlJc w:val="left"/>
      <w:pPr>
        <w:ind w:left="2185" w:hanging="327"/>
      </w:pPr>
      <w:rPr>
        <w:rFonts w:hint="default"/>
        <w:lang w:val="sq-AL" w:eastAsia="en-US" w:bidi="ar-SA"/>
      </w:rPr>
    </w:lvl>
    <w:lvl w:ilvl="3">
      <w:numFmt w:val="bullet"/>
      <w:lvlText w:val="•"/>
      <w:lvlJc w:val="left"/>
      <w:pPr>
        <w:ind w:left="3068" w:hanging="327"/>
      </w:pPr>
      <w:rPr>
        <w:rFonts w:hint="default"/>
        <w:lang w:val="sq-AL" w:eastAsia="en-US" w:bidi="ar-SA"/>
      </w:rPr>
    </w:lvl>
    <w:lvl w:ilvl="4">
      <w:numFmt w:val="bullet"/>
      <w:lvlText w:val="•"/>
      <w:lvlJc w:val="left"/>
      <w:pPr>
        <w:ind w:left="3951" w:hanging="327"/>
      </w:pPr>
      <w:rPr>
        <w:rFonts w:hint="default"/>
        <w:lang w:val="sq-AL" w:eastAsia="en-US" w:bidi="ar-SA"/>
      </w:rPr>
    </w:lvl>
    <w:lvl w:ilvl="5">
      <w:numFmt w:val="bullet"/>
      <w:lvlText w:val="•"/>
      <w:lvlJc w:val="left"/>
      <w:pPr>
        <w:ind w:left="4834" w:hanging="327"/>
      </w:pPr>
      <w:rPr>
        <w:rFonts w:hint="default"/>
        <w:lang w:val="sq-AL" w:eastAsia="en-US" w:bidi="ar-SA"/>
      </w:rPr>
    </w:lvl>
    <w:lvl w:ilvl="6">
      <w:numFmt w:val="bullet"/>
      <w:lvlText w:val="•"/>
      <w:lvlJc w:val="left"/>
      <w:pPr>
        <w:ind w:left="5717" w:hanging="327"/>
      </w:pPr>
      <w:rPr>
        <w:rFonts w:hint="default"/>
        <w:lang w:val="sq-AL" w:eastAsia="en-US" w:bidi="ar-SA"/>
      </w:rPr>
    </w:lvl>
    <w:lvl w:ilvl="7">
      <w:numFmt w:val="bullet"/>
      <w:lvlText w:val="•"/>
      <w:lvlJc w:val="left"/>
      <w:pPr>
        <w:ind w:left="6600" w:hanging="327"/>
      </w:pPr>
      <w:rPr>
        <w:rFonts w:hint="default"/>
        <w:lang w:val="sq-AL" w:eastAsia="en-US" w:bidi="ar-SA"/>
      </w:rPr>
    </w:lvl>
    <w:lvl w:ilvl="8">
      <w:numFmt w:val="bullet"/>
      <w:lvlText w:val="•"/>
      <w:lvlJc w:val="left"/>
      <w:pPr>
        <w:ind w:left="7483" w:hanging="327"/>
      </w:pPr>
      <w:rPr>
        <w:rFonts w:hint="default"/>
        <w:lang w:val="sq-AL" w:eastAsia="en-US" w:bidi="ar-SA"/>
      </w:rPr>
    </w:lvl>
  </w:abstractNum>
  <w:abstractNum w:abstractNumId="1" w15:restartNumberingAfterBreak="0">
    <w:nsid w:val="0CC047EA"/>
    <w:multiLevelType w:val="hybridMultilevel"/>
    <w:tmpl w:val="415A8BEC"/>
    <w:lvl w:ilvl="0" w:tplc="4342987A">
      <w:start w:val="1"/>
      <w:numFmt w:val="upperRoman"/>
      <w:lvlText w:val="%1."/>
      <w:lvlJc w:val="left"/>
      <w:pPr>
        <w:ind w:left="100" w:hanging="721"/>
        <w:jc w:val="right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sq-AL" w:eastAsia="en-US" w:bidi="ar-SA"/>
      </w:rPr>
    </w:lvl>
    <w:lvl w:ilvl="1" w:tplc="FA1E186C">
      <w:numFmt w:val="bullet"/>
      <w:lvlText w:val="•"/>
      <w:lvlJc w:val="left"/>
      <w:pPr>
        <w:ind w:left="1014" w:hanging="721"/>
      </w:pPr>
      <w:rPr>
        <w:rFonts w:hint="default"/>
        <w:lang w:val="sq-AL" w:eastAsia="en-US" w:bidi="ar-SA"/>
      </w:rPr>
    </w:lvl>
    <w:lvl w:ilvl="2" w:tplc="2DFEB746">
      <w:numFmt w:val="bullet"/>
      <w:lvlText w:val="•"/>
      <w:lvlJc w:val="left"/>
      <w:pPr>
        <w:ind w:left="1929" w:hanging="721"/>
      </w:pPr>
      <w:rPr>
        <w:rFonts w:hint="default"/>
        <w:lang w:val="sq-AL" w:eastAsia="en-US" w:bidi="ar-SA"/>
      </w:rPr>
    </w:lvl>
    <w:lvl w:ilvl="3" w:tplc="A1D863F8">
      <w:numFmt w:val="bullet"/>
      <w:lvlText w:val="•"/>
      <w:lvlJc w:val="left"/>
      <w:pPr>
        <w:ind w:left="2844" w:hanging="721"/>
      </w:pPr>
      <w:rPr>
        <w:rFonts w:hint="default"/>
        <w:lang w:val="sq-AL" w:eastAsia="en-US" w:bidi="ar-SA"/>
      </w:rPr>
    </w:lvl>
    <w:lvl w:ilvl="4" w:tplc="A926B24A">
      <w:numFmt w:val="bullet"/>
      <w:lvlText w:val="•"/>
      <w:lvlJc w:val="left"/>
      <w:pPr>
        <w:ind w:left="3759" w:hanging="721"/>
      </w:pPr>
      <w:rPr>
        <w:rFonts w:hint="default"/>
        <w:lang w:val="sq-AL" w:eastAsia="en-US" w:bidi="ar-SA"/>
      </w:rPr>
    </w:lvl>
    <w:lvl w:ilvl="5" w:tplc="61B62074">
      <w:numFmt w:val="bullet"/>
      <w:lvlText w:val="•"/>
      <w:lvlJc w:val="left"/>
      <w:pPr>
        <w:ind w:left="4674" w:hanging="721"/>
      </w:pPr>
      <w:rPr>
        <w:rFonts w:hint="default"/>
        <w:lang w:val="sq-AL" w:eastAsia="en-US" w:bidi="ar-SA"/>
      </w:rPr>
    </w:lvl>
    <w:lvl w:ilvl="6" w:tplc="828A58DE">
      <w:numFmt w:val="bullet"/>
      <w:lvlText w:val="•"/>
      <w:lvlJc w:val="left"/>
      <w:pPr>
        <w:ind w:left="5589" w:hanging="721"/>
      </w:pPr>
      <w:rPr>
        <w:rFonts w:hint="default"/>
        <w:lang w:val="sq-AL" w:eastAsia="en-US" w:bidi="ar-SA"/>
      </w:rPr>
    </w:lvl>
    <w:lvl w:ilvl="7" w:tplc="D8A60934">
      <w:numFmt w:val="bullet"/>
      <w:lvlText w:val="•"/>
      <w:lvlJc w:val="left"/>
      <w:pPr>
        <w:ind w:left="6504" w:hanging="721"/>
      </w:pPr>
      <w:rPr>
        <w:rFonts w:hint="default"/>
        <w:lang w:val="sq-AL" w:eastAsia="en-US" w:bidi="ar-SA"/>
      </w:rPr>
    </w:lvl>
    <w:lvl w:ilvl="8" w:tplc="7B32A440">
      <w:numFmt w:val="bullet"/>
      <w:lvlText w:val="•"/>
      <w:lvlJc w:val="left"/>
      <w:pPr>
        <w:ind w:left="7419" w:hanging="721"/>
      </w:pPr>
      <w:rPr>
        <w:rFonts w:hint="default"/>
        <w:lang w:val="sq-AL" w:eastAsia="en-US" w:bidi="ar-SA"/>
      </w:rPr>
    </w:lvl>
  </w:abstractNum>
  <w:abstractNum w:abstractNumId="2" w15:restartNumberingAfterBreak="0">
    <w:nsid w:val="1D2D6DEE"/>
    <w:multiLevelType w:val="hybridMultilevel"/>
    <w:tmpl w:val="2CFAD582"/>
    <w:lvl w:ilvl="0" w:tplc="5352FEC2">
      <w:start w:val="1"/>
      <w:numFmt w:val="lowerLetter"/>
      <w:lvlText w:val="%1)"/>
      <w:lvlJc w:val="left"/>
      <w:pPr>
        <w:ind w:left="460" w:hanging="361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sq-AL" w:eastAsia="en-US" w:bidi="ar-SA"/>
      </w:rPr>
    </w:lvl>
    <w:lvl w:ilvl="1" w:tplc="24A427EC">
      <w:numFmt w:val="bullet"/>
      <w:lvlText w:val="•"/>
      <w:lvlJc w:val="left"/>
      <w:pPr>
        <w:ind w:left="1338" w:hanging="361"/>
      </w:pPr>
      <w:rPr>
        <w:rFonts w:hint="default"/>
        <w:lang w:val="sq-AL" w:eastAsia="en-US" w:bidi="ar-SA"/>
      </w:rPr>
    </w:lvl>
    <w:lvl w:ilvl="2" w:tplc="F0B63AB4">
      <w:numFmt w:val="bullet"/>
      <w:lvlText w:val="•"/>
      <w:lvlJc w:val="left"/>
      <w:pPr>
        <w:ind w:left="2217" w:hanging="361"/>
      </w:pPr>
      <w:rPr>
        <w:rFonts w:hint="default"/>
        <w:lang w:val="sq-AL" w:eastAsia="en-US" w:bidi="ar-SA"/>
      </w:rPr>
    </w:lvl>
    <w:lvl w:ilvl="3" w:tplc="7D36F566">
      <w:numFmt w:val="bullet"/>
      <w:lvlText w:val="•"/>
      <w:lvlJc w:val="left"/>
      <w:pPr>
        <w:ind w:left="3096" w:hanging="361"/>
      </w:pPr>
      <w:rPr>
        <w:rFonts w:hint="default"/>
        <w:lang w:val="sq-AL" w:eastAsia="en-US" w:bidi="ar-SA"/>
      </w:rPr>
    </w:lvl>
    <w:lvl w:ilvl="4" w:tplc="EEF862F0">
      <w:numFmt w:val="bullet"/>
      <w:lvlText w:val="•"/>
      <w:lvlJc w:val="left"/>
      <w:pPr>
        <w:ind w:left="3975" w:hanging="361"/>
      </w:pPr>
      <w:rPr>
        <w:rFonts w:hint="default"/>
        <w:lang w:val="sq-AL" w:eastAsia="en-US" w:bidi="ar-SA"/>
      </w:rPr>
    </w:lvl>
    <w:lvl w:ilvl="5" w:tplc="E83CCDB2">
      <w:numFmt w:val="bullet"/>
      <w:lvlText w:val="•"/>
      <w:lvlJc w:val="left"/>
      <w:pPr>
        <w:ind w:left="4854" w:hanging="361"/>
      </w:pPr>
      <w:rPr>
        <w:rFonts w:hint="default"/>
        <w:lang w:val="sq-AL" w:eastAsia="en-US" w:bidi="ar-SA"/>
      </w:rPr>
    </w:lvl>
    <w:lvl w:ilvl="6" w:tplc="E20C931C">
      <w:numFmt w:val="bullet"/>
      <w:lvlText w:val="•"/>
      <w:lvlJc w:val="left"/>
      <w:pPr>
        <w:ind w:left="5733" w:hanging="361"/>
      </w:pPr>
      <w:rPr>
        <w:rFonts w:hint="default"/>
        <w:lang w:val="sq-AL" w:eastAsia="en-US" w:bidi="ar-SA"/>
      </w:rPr>
    </w:lvl>
    <w:lvl w:ilvl="7" w:tplc="4520577E">
      <w:numFmt w:val="bullet"/>
      <w:lvlText w:val="•"/>
      <w:lvlJc w:val="left"/>
      <w:pPr>
        <w:ind w:left="6612" w:hanging="361"/>
      </w:pPr>
      <w:rPr>
        <w:rFonts w:hint="default"/>
        <w:lang w:val="sq-AL" w:eastAsia="en-US" w:bidi="ar-SA"/>
      </w:rPr>
    </w:lvl>
    <w:lvl w:ilvl="8" w:tplc="F9F282F0">
      <w:numFmt w:val="bullet"/>
      <w:lvlText w:val="•"/>
      <w:lvlJc w:val="left"/>
      <w:pPr>
        <w:ind w:left="7491" w:hanging="361"/>
      </w:pPr>
      <w:rPr>
        <w:rFonts w:hint="default"/>
        <w:lang w:val="sq-AL" w:eastAsia="en-US" w:bidi="ar-SA"/>
      </w:rPr>
    </w:lvl>
  </w:abstractNum>
  <w:abstractNum w:abstractNumId="3" w15:restartNumberingAfterBreak="0">
    <w:nsid w:val="1F3A1A99"/>
    <w:multiLevelType w:val="hybridMultilevel"/>
    <w:tmpl w:val="19368F36"/>
    <w:lvl w:ilvl="0" w:tplc="7512D468">
      <w:numFmt w:val="bullet"/>
      <w:lvlText w:val=""/>
      <w:lvlJc w:val="left"/>
      <w:pPr>
        <w:ind w:left="821" w:hanging="361"/>
      </w:pPr>
      <w:rPr>
        <w:rFonts w:ascii="Symbol" w:eastAsia="Symbol" w:hAnsi="Symbol" w:cs="Symbol" w:hint="default"/>
        <w:w w:val="100"/>
        <w:sz w:val="22"/>
        <w:szCs w:val="22"/>
        <w:lang w:val="sq-AL" w:eastAsia="en-US" w:bidi="ar-SA"/>
      </w:rPr>
    </w:lvl>
    <w:lvl w:ilvl="1" w:tplc="3E76B1CC">
      <w:numFmt w:val="bullet"/>
      <w:lvlText w:val="•"/>
      <w:lvlJc w:val="left"/>
      <w:pPr>
        <w:ind w:left="1662" w:hanging="361"/>
      </w:pPr>
      <w:rPr>
        <w:rFonts w:hint="default"/>
        <w:lang w:val="sq-AL" w:eastAsia="en-US" w:bidi="ar-SA"/>
      </w:rPr>
    </w:lvl>
    <w:lvl w:ilvl="2" w:tplc="6DF498BC">
      <w:numFmt w:val="bullet"/>
      <w:lvlText w:val="•"/>
      <w:lvlJc w:val="left"/>
      <w:pPr>
        <w:ind w:left="2505" w:hanging="361"/>
      </w:pPr>
      <w:rPr>
        <w:rFonts w:hint="default"/>
        <w:lang w:val="sq-AL" w:eastAsia="en-US" w:bidi="ar-SA"/>
      </w:rPr>
    </w:lvl>
    <w:lvl w:ilvl="3" w:tplc="03E02002">
      <w:numFmt w:val="bullet"/>
      <w:lvlText w:val="•"/>
      <w:lvlJc w:val="left"/>
      <w:pPr>
        <w:ind w:left="3348" w:hanging="361"/>
      </w:pPr>
      <w:rPr>
        <w:rFonts w:hint="default"/>
        <w:lang w:val="sq-AL" w:eastAsia="en-US" w:bidi="ar-SA"/>
      </w:rPr>
    </w:lvl>
    <w:lvl w:ilvl="4" w:tplc="641ABBEE">
      <w:numFmt w:val="bullet"/>
      <w:lvlText w:val="•"/>
      <w:lvlJc w:val="left"/>
      <w:pPr>
        <w:ind w:left="4191" w:hanging="361"/>
      </w:pPr>
      <w:rPr>
        <w:rFonts w:hint="default"/>
        <w:lang w:val="sq-AL" w:eastAsia="en-US" w:bidi="ar-SA"/>
      </w:rPr>
    </w:lvl>
    <w:lvl w:ilvl="5" w:tplc="3C62FD28">
      <w:numFmt w:val="bullet"/>
      <w:lvlText w:val="•"/>
      <w:lvlJc w:val="left"/>
      <w:pPr>
        <w:ind w:left="5034" w:hanging="361"/>
      </w:pPr>
      <w:rPr>
        <w:rFonts w:hint="default"/>
        <w:lang w:val="sq-AL" w:eastAsia="en-US" w:bidi="ar-SA"/>
      </w:rPr>
    </w:lvl>
    <w:lvl w:ilvl="6" w:tplc="92C04E00">
      <w:numFmt w:val="bullet"/>
      <w:lvlText w:val="•"/>
      <w:lvlJc w:val="left"/>
      <w:pPr>
        <w:ind w:left="5877" w:hanging="361"/>
      </w:pPr>
      <w:rPr>
        <w:rFonts w:hint="default"/>
        <w:lang w:val="sq-AL" w:eastAsia="en-US" w:bidi="ar-SA"/>
      </w:rPr>
    </w:lvl>
    <w:lvl w:ilvl="7" w:tplc="A68481E6">
      <w:numFmt w:val="bullet"/>
      <w:lvlText w:val="•"/>
      <w:lvlJc w:val="left"/>
      <w:pPr>
        <w:ind w:left="6720" w:hanging="361"/>
      </w:pPr>
      <w:rPr>
        <w:rFonts w:hint="default"/>
        <w:lang w:val="sq-AL" w:eastAsia="en-US" w:bidi="ar-SA"/>
      </w:rPr>
    </w:lvl>
    <w:lvl w:ilvl="8" w:tplc="BF50D8CA">
      <w:numFmt w:val="bullet"/>
      <w:lvlText w:val="•"/>
      <w:lvlJc w:val="left"/>
      <w:pPr>
        <w:ind w:left="7563" w:hanging="361"/>
      </w:pPr>
      <w:rPr>
        <w:rFonts w:hint="default"/>
        <w:lang w:val="sq-AL" w:eastAsia="en-US" w:bidi="ar-SA"/>
      </w:rPr>
    </w:lvl>
  </w:abstractNum>
  <w:abstractNum w:abstractNumId="4" w15:restartNumberingAfterBreak="0">
    <w:nsid w:val="1F3D2A8A"/>
    <w:multiLevelType w:val="hybridMultilevel"/>
    <w:tmpl w:val="376A2C10"/>
    <w:lvl w:ilvl="0" w:tplc="D950607C">
      <w:numFmt w:val="bullet"/>
      <w:lvlText w:val=""/>
      <w:lvlJc w:val="left"/>
      <w:pPr>
        <w:ind w:left="873" w:hanging="361"/>
      </w:pPr>
      <w:rPr>
        <w:rFonts w:ascii="Symbol" w:eastAsia="Symbol" w:hAnsi="Symbol" w:cs="Symbol" w:hint="default"/>
        <w:w w:val="100"/>
        <w:sz w:val="22"/>
        <w:szCs w:val="22"/>
        <w:lang w:val="sq-AL" w:eastAsia="en-US" w:bidi="ar-SA"/>
      </w:rPr>
    </w:lvl>
    <w:lvl w:ilvl="1" w:tplc="E9FE3412">
      <w:numFmt w:val="bullet"/>
      <w:lvlText w:val="•"/>
      <w:lvlJc w:val="left"/>
      <w:pPr>
        <w:ind w:left="1716" w:hanging="361"/>
      </w:pPr>
      <w:rPr>
        <w:rFonts w:hint="default"/>
        <w:lang w:val="sq-AL" w:eastAsia="en-US" w:bidi="ar-SA"/>
      </w:rPr>
    </w:lvl>
    <w:lvl w:ilvl="2" w:tplc="1ED094A4">
      <w:numFmt w:val="bullet"/>
      <w:lvlText w:val="•"/>
      <w:lvlJc w:val="left"/>
      <w:pPr>
        <w:ind w:left="2553" w:hanging="361"/>
      </w:pPr>
      <w:rPr>
        <w:rFonts w:hint="default"/>
        <w:lang w:val="sq-AL" w:eastAsia="en-US" w:bidi="ar-SA"/>
      </w:rPr>
    </w:lvl>
    <w:lvl w:ilvl="3" w:tplc="F6326ADC">
      <w:numFmt w:val="bullet"/>
      <w:lvlText w:val="•"/>
      <w:lvlJc w:val="left"/>
      <w:pPr>
        <w:ind w:left="3390" w:hanging="361"/>
      </w:pPr>
      <w:rPr>
        <w:rFonts w:hint="default"/>
        <w:lang w:val="sq-AL" w:eastAsia="en-US" w:bidi="ar-SA"/>
      </w:rPr>
    </w:lvl>
    <w:lvl w:ilvl="4" w:tplc="D6B8135E">
      <w:numFmt w:val="bullet"/>
      <w:lvlText w:val="•"/>
      <w:lvlJc w:val="left"/>
      <w:pPr>
        <w:ind w:left="4227" w:hanging="361"/>
      </w:pPr>
      <w:rPr>
        <w:rFonts w:hint="default"/>
        <w:lang w:val="sq-AL" w:eastAsia="en-US" w:bidi="ar-SA"/>
      </w:rPr>
    </w:lvl>
    <w:lvl w:ilvl="5" w:tplc="6136E410">
      <w:numFmt w:val="bullet"/>
      <w:lvlText w:val="•"/>
      <w:lvlJc w:val="left"/>
      <w:pPr>
        <w:ind w:left="5064" w:hanging="361"/>
      </w:pPr>
      <w:rPr>
        <w:rFonts w:hint="default"/>
        <w:lang w:val="sq-AL" w:eastAsia="en-US" w:bidi="ar-SA"/>
      </w:rPr>
    </w:lvl>
    <w:lvl w:ilvl="6" w:tplc="C2304D4A">
      <w:numFmt w:val="bullet"/>
      <w:lvlText w:val="•"/>
      <w:lvlJc w:val="left"/>
      <w:pPr>
        <w:ind w:left="5901" w:hanging="361"/>
      </w:pPr>
      <w:rPr>
        <w:rFonts w:hint="default"/>
        <w:lang w:val="sq-AL" w:eastAsia="en-US" w:bidi="ar-SA"/>
      </w:rPr>
    </w:lvl>
    <w:lvl w:ilvl="7" w:tplc="915CE546">
      <w:numFmt w:val="bullet"/>
      <w:lvlText w:val="•"/>
      <w:lvlJc w:val="left"/>
      <w:pPr>
        <w:ind w:left="6738" w:hanging="361"/>
      </w:pPr>
      <w:rPr>
        <w:rFonts w:hint="default"/>
        <w:lang w:val="sq-AL" w:eastAsia="en-US" w:bidi="ar-SA"/>
      </w:rPr>
    </w:lvl>
    <w:lvl w:ilvl="8" w:tplc="48E633A2">
      <w:numFmt w:val="bullet"/>
      <w:lvlText w:val="•"/>
      <w:lvlJc w:val="left"/>
      <w:pPr>
        <w:ind w:left="7575" w:hanging="361"/>
      </w:pPr>
      <w:rPr>
        <w:rFonts w:hint="default"/>
        <w:lang w:val="sq-AL" w:eastAsia="en-US" w:bidi="ar-SA"/>
      </w:rPr>
    </w:lvl>
  </w:abstractNum>
  <w:abstractNum w:abstractNumId="5" w15:restartNumberingAfterBreak="0">
    <w:nsid w:val="24284CFA"/>
    <w:multiLevelType w:val="hybridMultilevel"/>
    <w:tmpl w:val="CB62F37C"/>
    <w:lvl w:ilvl="0" w:tplc="97D2E312">
      <w:numFmt w:val="bullet"/>
      <w:lvlText w:val=""/>
      <w:lvlJc w:val="left"/>
      <w:pPr>
        <w:ind w:left="821" w:hanging="361"/>
      </w:pPr>
      <w:rPr>
        <w:rFonts w:ascii="Symbol" w:eastAsia="Symbol" w:hAnsi="Symbol" w:cs="Symbol" w:hint="default"/>
        <w:w w:val="100"/>
        <w:sz w:val="22"/>
        <w:szCs w:val="22"/>
        <w:lang w:val="sq-AL" w:eastAsia="en-US" w:bidi="ar-SA"/>
      </w:rPr>
    </w:lvl>
    <w:lvl w:ilvl="1" w:tplc="A7D655B0">
      <w:numFmt w:val="bullet"/>
      <w:lvlText w:val="•"/>
      <w:lvlJc w:val="left"/>
      <w:pPr>
        <w:ind w:left="1662" w:hanging="361"/>
      </w:pPr>
      <w:rPr>
        <w:rFonts w:hint="default"/>
        <w:lang w:val="sq-AL" w:eastAsia="en-US" w:bidi="ar-SA"/>
      </w:rPr>
    </w:lvl>
    <w:lvl w:ilvl="2" w:tplc="CAD25826">
      <w:numFmt w:val="bullet"/>
      <w:lvlText w:val="•"/>
      <w:lvlJc w:val="left"/>
      <w:pPr>
        <w:ind w:left="2505" w:hanging="361"/>
      </w:pPr>
      <w:rPr>
        <w:rFonts w:hint="default"/>
        <w:lang w:val="sq-AL" w:eastAsia="en-US" w:bidi="ar-SA"/>
      </w:rPr>
    </w:lvl>
    <w:lvl w:ilvl="3" w:tplc="0A1655BA">
      <w:numFmt w:val="bullet"/>
      <w:lvlText w:val="•"/>
      <w:lvlJc w:val="left"/>
      <w:pPr>
        <w:ind w:left="3348" w:hanging="361"/>
      </w:pPr>
      <w:rPr>
        <w:rFonts w:hint="default"/>
        <w:lang w:val="sq-AL" w:eastAsia="en-US" w:bidi="ar-SA"/>
      </w:rPr>
    </w:lvl>
    <w:lvl w:ilvl="4" w:tplc="2E1A274A">
      <w:numFmt w:val="bullet"/>
      <w:lvlText w:val="•"/>
      <w:lvlJc w:val="left"/>
      <w:pPr>
        <w:ind w:left="4191" w:hanging="361"/>
      </w:pPr>
      <w:rPr>
        <w:rFonts w:hint="default"/>
        <w:lang w:val="sq-AL" w:eastAsia="en-US" w:bidi="ar-SA"/>
      </w:rPr>
    </w:lvl>
    <w:lvl w:ilvl="5" w:tplc="948AEEF2">
      <w:numFmt w:val="bullet"/>
      <w:lvlText w:val="•"/>
      <w:lvlJc w:val="left"/>
      <w:pPr>
        <w:ind w:left="5034" w:hanging="361"/>
      </w:pPr>
      <w:rPr>
        <w:rFonts w:hint="default"/>
        <w:lang w:val="sq-AL" w:eastAsia="en-US" w:bidi="ar-SA"/>
      </w:rPr>
    </w:lvl>
    <w:lvl w:ilvl="6" w:tplc="80908DBC">
      <w:numFmt w:val="bullet"/>
      <w:lvlText w:val="•"/>
      <w:lvlJc w:val="left"/>
      <w:pPr>
        <w:ind w:left="5877" w:hanging="361"/>
      </w:pPr>
      <w:rPr>
        <w:rFonts w:hint="default"/>
        <w:lang w:val="sq-AL" w:eastAsia="en-US" w:bidi="ar-SA"/>
      </w:rPr>
    </w:lvl>
    <w:lvl w:ilvl="7" w:tplc="DD440E20">
      <w:numFmt w:val="bullet"/>
      <w:lvlText w:val="•"/>
      <w:lvlJc w:val="left"/>
      <w:pPr>
        <w:ind w:left="6720" w:hanging="361"/>
      </w:pPr>
      <w:rPr>
        <w:rFonts w:hint="default"/>
        <w:lang w:val="sq-AL" w:eastAsia="en-US" w:bidi="ar-SA"/>
      </w:rPr>
    </w:lvl>
    <w:lvl w:ilvl="8" w:tplc="2ADE08C8">
      <w:numFmt w:val="bullet"/>
      <w:lvlText w:val="•"/>
      <w:lvlJc w:val="left"/>
      <w:pPr>
        <w:ind w:left="7563" w:hanging="361"/>
      </w:pPr>
      <w:rPr>
        <w:rFonts w:hint="default"/>
        <w:lang w:val="sq-AL" w:eastAsia="en-US" w:bidi="ar-SA"/>
      </w:rPr>
    </w:lvl>
  </w:abstractNum>
  <w:abstractNum w:abstractNumId="6" w15:restartNumberingAfterBreak="0">
    <w:nsid w:val="26E26B77"/>
    <w:multiLevelType w:val="multilevel"/>
    <w:tmpl w:val="953CC49A"/>
    <w:lvl w:ilvl="0">
      <w:start w:val="2"/>
      <w:numFmt w:val="decimal"/>
      <w:lvlText w:val="%1"/>
      <w:lvlJc w:val="left"/>
      <w:pPr>
        <w:ind w:left="427" w:hanging="327"/>
        <w:jc w:val="left"/>
      </w:pPr>
      <w:rPr>
        <w:rFonts w:hint="default"/>
        <w:lang w:val="sq-AL" w:eastAsia="en-US" w:bidi="ar-SA"/>
      </w:rPr>
    </w:lvl>
    <w:lvl w:ilvl="1">
      <w:start w:val="1"/>
      <w:numFmt w:val="decimal"/>
      <w:lvlText w:val="%1.%2"/>
      <w:lvlJc w:val="left"/>
      <w:pPr>
        <w:ind w:left="427" w:hanging="327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sq-AL" w:eastAsia="en-US" w:bidi="ar-SA"/>
      </w:rPr>
    </w:lvl>
    <w:lvl w:ilvl="2">
      <w:numFmt w:val="bullet"/>
      <w:lvlText w:val="•"/>
      <w:lvlJc w:val="left"/>
      <w:pPr>
        <w:ind w:left="2185" w:hanging="327"/>
      </w:pPr>
      <w:rPr>
        <w:rFonts w:hint="default"/>
        <w:lang w:val="sq-AL" w:eastAsia="en-US" w:bidi="ar-SA"/>
      </w:rPr>
    </w:lvl>
    <w:lvl w:ilvl="3">
      <w:numFmt w:val="bullet"/>
      <w:lvlText w:val="•"/>
      <w:lvlJc w:val="left"/>
      <w:pPr>
        <w:ind w:left="3068" w:hanging="327"/>
      </w:pPr>
      <w:rPr>
        <w:rFonts w:hint="default"/>
        <w:lang w:val="sq-AL" w:eastAsia="en-US" w:bidi="ar-SA"/>
      </w:rPr>
    </w:lvl>
    <w:lvl w:ilvl="4">
      <w:numFmt w:val="bullet"/>
      <w:lvlText w:val="•"/>
      <w:lvlJc w:val="left"/>
      <w:pPr>
        <w:ind w:left="3951" w:hanging="327"/>
      </w:pPr>
      <w:rPr>
        <w:rFonts w:hint="default"/>
        <w:lang w:val="sq-AL" w:eastAsia="en-US" w:bidi="ar-SA"/>
      </w:rPr>
    </w:lvl>
    <w:lvl w:ilvl="5">
      <w:numFmt w:val="bullet"/>
      <w:lvlText w:val="•"/>
      <w:lvlJc w:val="left"/>
      <w:pPr>
        <w:ind w:left="4834" w:hanging="327"/>
      </w:pPr>
      <w:rPr>
        <w:rFonts w:hint="default"/>
        <w:lang w:val="sq-AL" w:eastAsia="en-US" w:bidi="ar-SA"/>
      </w:rPr>
    </w:lvl>
    <w:lvl w:ilvl="6">
      <w:numFmt w:val="bullet"/>
      <w:lvlText w:val="•"/>
      <w:lvlJc w:val="left"/>
      <w:pPr>
        <w:ind w:left="5717" w:hanging="327"/>
      </w:pPr>
      <w:rPr>
        <w:rFonts w:hint="default"/>
        <w:lang w:val="sq-AL" w:eastAsia="en-US" w:bidi="ar-SA"/>
      </w:rPr>
    </w:lvl>
    <w:lvl w:ilvl="7">
      <w:numFmt w:val="bullet"/>
      <w:lvlText w:val="•"/>
      <w:lvlJc w:val="left"/>
      <w:pPr>
        <w:ind w:left="6600" w:hanging="327"/>
      </w:pPr>
      <w:rPr>
        <w:rFonts w:hint="default"/>
        <w:lang w:val="sq-AL" w:eastAsia="en-US" w:bidi="ar-SA"/>
      </w:rPr>
    </w:lvl>
    <w:lvl w:ilvl="8">
      <w:numFmt w:val="bullet"/>
      <w:lvlText w:val="•"/>
      <w:lvlJc w:val="left"/>
      <w:pPr>
        <w:ind w:left="7483" w:hanging="327"/>
      </w:pPr>
      <w:rPr>
        <w:rFonts w:hint="default"/>
        <w:lang w:val="sq-AL" w:eastAsia="en-US" w:bidi="ar-SA"/>
      </w:rPr>
    </w:lvl>
  </w:abstractNum>
  <w:abstractNum w:abstractNumId="7" w15:restartNumberingAfterBreak="0">
    <w:nsid w:val="2BDB18DC"/>
    <w:multiLevelType w:val="hybridMultilevel"/>
    <w:tmpl w:val="DA1A90F0"/>
    <w:lvl w:ilvl="0" w:tplc="CB0C38A4">
      <w:start w:val="1"/>
      <w:numFmt w:val="lowerLetter"/>
      <w:lvlText w:val="(%1)"/>
      <w:lvlJc w:val="left"/>
      <w:pPr>
        <w:ind w:left="460" w:hanging="361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sq-AL" w:eastAsia="en-US" w:bidi="ar-SA"/>
      </w:rPr>
    </w:lvl>
    <w:lvl w:ilvl="1" w:tplc="76180F0A">
      <w:numFmt w:val="bullet"/>
      <w:lvlText w:val="•"/>
      <w:lvlJc w:val="left"/>
      <w:pPr>
        <w:ind w:left="1338" w:hanging="361"/>
      </w:pPr>
      <w:rPr>
        <w:rFonts w:hint="default"/>
        <w:lang w:val="sq-AL" w:eastAsia="en-US" w:bidi="ar-SA"/>
      </w:rPr>
    </w:lvl>
    <w:lvl w:ilvl="2" w:tplc="641CDDF2">
      <w:numFmt w:val="bullet"/>
      <w:lvlText w:val="•"/>
      <w:lvlJc w:val="left"/>
      <w:pPr>
        <w:ind w:left="2217" w:hanging="361"/>
      </w:pPr>
      <w:rPr>
        <w:rFonts w:hint="default"/>
        <w:lang w:val="sq-AL" w:eastAsia="en-US" w:bidi="ar-SA"/>
      </w:rPr>
    </w:lvl>
    <w:lvl w:ilvl="3" w:tplc="4C689678">
      <w:numFmt w:val="bullet"/>
      <w:lvlText w:val="•"/>
      <w:lvlJc w:val="left"/>
      <w:pPr>
        <w:ind w:left="3096" w:hanging="361"/>
      </w:pPr>
      <w:rPr>
        <w:rFonts w:hint="default"/>
        <w:lang w:val="sq-AL" w:eastAsia="en-US" w:bidi="ar-SA"/>
      </w:rPr>
    </w:lvl>
    <w:lvl w:ilvl="4" w:tplc="1FD0DCB6">
      <w:numFmt w:val="bullet"/>
      <w:lvlText w:val="•"/>
      <w:lvlJc w:val="left"/>
      <w:pPr>
        <w:ind w:left="3975" w:hanging="361"/>
      </w:pPr>
      <w:rPr>
        <w:rFonts w:hint="default"/>
        <w:lang w:val="sq-AL" w:eastAsia="en-US" w:bidi="ar-SA"/>
      </w:rPr>
    </w:lvl>
    <w:lvl w:ilvl="5" w:tplc="B27E1A38">
      <w:numFmt w:val="bullet"/>
      <w:lvlText w:val="•"/>
      <w:lvlJc w:val="left"/>
      <w:pPr>
        <w:ind w:left="4854" w:hanging="361"/>
      </w:pPr>
      <w:rPr>
        <w:rFonts w:hint="default"/>
        <w:lang w:val="sq-AL" w:eastAsia="en-US" w:bidi="ar-SA"/>
      </w:rPr>
    </w:lvl>
    <w:lvl w:ilvl="6" w:tplc="4330FDEC">
      <w:numFmt w:val="bullet"/>
      <w:lvlText w:val="•"/>
      <w:lvlJc w:val="left"/>
      <w:pPr>
        <w:ind w:left="5733" w:hanging="361"/>
      </w:pPr>
      <w:rPr>
        <w:rFonts w:hint="default"/>
        <w:lang w:val="sq-AL" w:eastAsia="en-US" w:bidi="ar-SA"/>
      </w:rPr>
    </w:lvl>
    <w:lvl w:ilvl="7" w:tplc="0412753C">
      <w:numFmt w:val="bullet"/>
      <w:lvlText w:val="•"/>
      <w:lvlJc w:val="left"/>
      <w:pPr>
        <w:ind w:left="6612" w:hanging="361"/>
      </w:pPr>
      <w:rPr>
        <w:rFonts w:hint="default"/>
        <w:lang w:val="sq-AL" w:eastAsia="en-US" w:bidi="ar-SA"/>
      </w:rPr>
    </w:lvl>
    <w:lvl w:ilvl="8" w:tplc="249237FC">
      <w:numFmt w:val="bullet"/>
      <w:lvlText w:val="•"/>
      <w:lvlJc w:val="left"/>
      <w:pPr>
        <w:ind w:left="7491" w:hanging="361"/>
      </w:pPr>
      <w:rPr>
        <w:rFonts w:hint="default"/>
        <w:lang w:val="sq-AL" w:eastAsia="en-US" w:bidi="ar-SA"/>
      </w:rPr>
    </w:lvl>
  </w:abstractNum>
  <w:abstractNum w:abstractNumId="8" w15:restartNumberingAfterBreak="0">
    <w:nsid w:val="32AE77CB"/>
    <w:multiLevelType w:val="hybridMultilevel"/>
    <w:tmpl w:val="E116AA86"/>
    <w:lvl w:ilvl="0" w:tplc="7CD2EEA4">
      <w:numFmt w:val="bullet"/>
      <w:lvlText w:val=""/>
      <w:lvlJc w:val="left"/>
      <w:pPr>
        <w:ind w:left="460" w:hanging="361"/>
      </w:pPr>
      <w:rPr>
        <w:rFonts w:ascii="Symbol" w:eastAsia="Symbol" w:hAnsi="Symbol" w:cs="Symbol" w:hint="default"/>
        <w:w w:val="100"/>
        <w:sz w:val="22"/>
        <w:szCs w:val="22"/>
        <w:lang w:val="sq-AL" w:eastAsia="en-US" w:bidi="ar-SA"/>
      </w:rPr>
    </w:lvl>
    <w:lvl w:ilvl="1" w:tplc="9ADC6B34">
      <w:numFmt w:val="bullet"/>
      <w:lvlText w:val="o"/>
      <w:lvlJc w:val="left"/>
      <w:pPr>
        <w:ind w:left="1181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sq-AL" w:eastAsia="en-US" w:bidi="ar-SA"/>
      </w:rPr>
    </w:lvl>
    <w:lvl w:ilvl="2" w:tplc="1FB6DFEE">
      <w:numFmt w:val="bullet"/>
      <w:lvlText w:val="•"/>
      <w:lvlJc w:val="left"/>
      <w:pPr>
        <w:ind w:left="2076" w:hanging="360"/>
      </w:pPr>
      <w:rPr>
        <w:rFonts w:hint="default"/>
        <w:lang w:val="sq-AL" w:eastAsia="en-US" w:bidi="ar-SA"/>
      </w:rPr>
    </w:lvl>
    <w:lvl w:ilvl="3" w:tplc="6C6E3DF6">
      <w:numFmt w:val="bullet"/>
      <w:lvlText w:val="•"/>
      <w:lvlJc w:val="left"/>
      <w:pPr>
        <w:ind w:left="2973" w:hanging="360"/>
      </w:pPr>
      <w:rPr>
        <w:rFonts w:hint="default"/>
        <w:lang w:val="sq-AL" w:eastAsia="en-US" w:bidi="ar-SA"/>
      </w:rPr>
    </w:lvl>
    <w:lvl w:ilvl="4" w:tplc="8788FC44">
      <w:numFmt w:val="bullet"/>
      <w:lvlText w:val="•"/>
      <w:lvlJc w:val="left"/>
      <w:pPr>
        <w:ind w:left="3869" w:hanging="360"/>
      </w:pPr>
      <w:rPr>
        <w:rFonts w:hint="default"/>
        <w:lang w:val="sq-AL" w:eastAsia="en-US" w:bidi="ar-SA"/>
      </w:rPr>
    </w:lvl>
    <w:lvl w:ilvl="5" w:tplc="81286DB8">
      <w:numFmt w:val="bullet"/>
      <w:lvlText w:val="•"/>
      <w:lvlJc w:val="left"/>
      <w:pPr>
        <w:ind w:left="4766" w:hanging="360"/>
      </w:pPr>
      <w:rPr>
        <w:rFonts w:hint="default"/>
        <w:lang w:val="sq-AL" w:eastAsia="en-US" w:bidi="ar-SA"/>
      </w:rPr>
    </w:lvl>
    <w:lvl w:ilvl="6" w:tplc="8C923422">
      <w:numFmt w:val="bullet"/>
      <w:lvlText w:val="•"/>
      <w:lvlJc w:val="left"/>
      <w:pPr>
        <w:ind w:left="5662" w:hanging="360"/>
      </w:pPr>
      <w:rPr>
        <w:rFonts w:hint="default"/>
        <w:lang w:val="sq-AL" w:eastAsia="en-US" w:bidi="ar-SA"/>
      </w:rPr>
    </w:lvl>
    <w:lvl w:ilvl="7" w:tplc="45460862">
      <w:numFmt w:val="bullet"/>
      <w:lvlText w:val="•"/>
      <w:lvlJc w:val="left"/>
      <w:pPr>
        <w:ind w:left="6559" w:hanging="360"/>
      </w:pPr>
      <w:rPr>
        <w:rFonts w:hint="default"/>
        <w:lang w:val="sq-AL" w:eastAsia="en-US" w:bidi="ar-SA"/>
      </w:rPr>
    </w:lvl>
    <w:lvl w:ilvl="8" w:tplc="D0ACEE86">
      <w:numFmt w:val="bullet"/>
      <w:lvlText w:val="•"/>
      <w:lvlJc w:val="left"/>
      <w:pPr>
        <w:ind w:left="7455" w:hanging="360"/>
      </w:pPr>
      <w:rPr>
        <w:rFonts w:hint="default"/>
        <w:lang w:val="sq-AL" w:eastAsia="en-US" w:bidi="ar-SA"/>
      </w:rPr>
    </w:lvl>
  </w:abstractNum>
  <w:abstractNum w:abstractNumId="9" w15:restartNumberingAfterBreak="0">
    <w:nsid w:val="347471CF"/>
    <w:multiLevelType w:val="multilevel"/>
    <w:tmpl w:val="C36214B2"/>
    <w:lvl w:ilvl="0">
      <w:start w:val="5"/>
      <w:numFmt w:val="decimal"/>
      <w:lvlText w:val="%1"/>
      <w:lvlJc w:val="left"/>
      <w:pPr>
        <w:ind w:left="427" w:hanging="327"/>
        <w:jc w:val="left"/>
      </w:pPr>
      <w:rPr>
        <w:rFonts w:hint="default"/>
        <w:lang w:val="sq-AL" w:eastAsia="en-US" w:bidi="ar-SA"/>
      </w:rPr>
    </w:lvl>
    <w:lvl w:ilvl="1">
      <w:start w:val="1"/>
      <w:numFmt w:val="decimal"/>
      <w:lvlText w:val="%1.%2"/>
      <w:lvlJc w:val="left"/>
      <w:pPr>
        <w:ind w:left="427" w:hanging="327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sq-AL" w:eastAsia="en-US" w:bidi="ar-SA"/>
      </w:rPr>
    </w:lvl>
    <w:lvl w:ilvl="2">
      <w:numFmt w:val="bullet"/>
      <w:lvlText w:val="•"/>
      <w:lvlJc w:val="left"/>
      <w:pPr>
        <w:ind w:left="2185" w:hanging="327"/>
      </w:pPr>
      <w:rPr>
        <w:rFonts w:hint="default"/>
        <w:lang w:val="sq-AL" w:eastAsia="en-US" w:bidi="ar-SA"/>
      </w:rPr>
    </w:lvl>
    <w:lvl w:ilvl="3">
      <w:numFmt w:val="bullet"/>
      <w:lvlText w:val="•"/>
      <w:lvlJc w:val="left"/>
      <w:pPr>
        <w:ind w:left="3068" w:hanging="327"/>
      </w:pPr>
      <w:rPr>
        <w:rFonts w:hint="default"/>
        <w:lang w:val="sq-AL" w:eastAsia="en-US" w:bidi="ar-SA"/>
      </w:rPr>
    </w:lvl>
    <w:lvl w:ilvl="4">
      <w:numFmt w:val="bullet"/>
      <w:lvlText w:val="•"/>
      <w:lvlJc w:val="left"/>
      <w:pPr>
        <w:ind w:left="3951" w:hanging="327"/>
      </w:pPr>
      <w:rPr>
        <w:rFonts w:hint="default"/>
        <w:lang w:val="sq-AL" w:eastAsia="en-US" w:bidi="ar-SA"/>
      </w:rPr>
    </w:lvl>
    <w:lvl w:ilvl="5">
      <w:numFmt w:val="bullet"/>
      <w:lvlText w:val="•"/>
      <w:lvlJc w:val="left"/>
      <w:pPr>
        <w:ind w:left="4834" w:hanging="327"/>
      </w:pPr>
      <w:rPr>
        <w:rFonts w:hint="default"/>
        <w:lang w:val="sq-AL" w:eastAsia="en-US" w:bidi="ar-SA"/>
      </w:rPr>
    </w:lvl>
    <w:lvl w:ilvl="6">
      <w:numFmt w:val="bullet"/>
      <w:lvlText w:val="•"/>
      <w:lvlJc w:val="left"/>
      <w:pPr>
        <w:ind w:left="5717" w:hanging="327"/>
      </w:pPr>
      <w:rPr>
        <w:rFonts w:hint="default"/>
        <w:lang w:val="sq-AL" w:eastAsia="en-US" w:bidi="ar-SA"/>
      </w:rPr>
    </w:lvl>
    <w:lvl w:ilvl="7">
      <w:numFmt w:val="bullet"/>
      <w:lvlText w:val="•"/>
      <w:lvlJc w:val="left"/>
      <w:pPr>
        <w:ind w:left="6600" w:hanging="327"/>
      </w:pPr>
      <w:rPr>
        <w:rFonts w:hint="default"/>
        <w:lang w:val="sq-AL" w:eastAsia="en-US" w:bidi="ar-SA"/>
      </w:rPr>
    </w:lvl>
    <w:lvl w:ilvl="8">
      <w:numFmt w:val="bullet"/>
      <w:lvlText w:val="•"/>
      <w:lvlJc w:val="left"/>
      <w:pPr>
        <w:ind w:left="7483" w:hanging="327"/>
      </w:pPr>
      <w:rPr>
        <w:rFonts w:hint="default"/>
        <w:lang w:val="sq-AL" w:eastAsia="en-US" w:bidi="ar-SA"/>
      </w:rPr>
    </w:lvl>
  </w:abstractNum>
  <w:abstractNum w:abstractNumId="10" w15:restartNumberingAfterBreak="0">
    <w:nsid w:val="4A42792B"/>
    <w:multiLevelType w:val="hybridMultilevel"/>
    <w:tmpl w:val="673CFC14"/>
    <w:lvl w:ilvl="0" w:tplc="13285B10">
      <w:start w:val="1"/>
      <w:numFmt w:val="lowerLetter"/>
      <w:lvlText w:val="%1)"/>
      <w:lvlJc w:val="left"/>
      <w:pPr>
        <w:ind w:left="460" w:hanging="361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sq-AL" w:eastAsia="en-US" w:bidi="ar-SA"/>
      </w:rPr>
    </w:lvl>
    <w:lvl w:ilvl="1" w:tplc="C7080A42">
      <w:numFmt w:val="bullet"/>
      <w:lvlText w:val="o"/>
      <w:lvlJc w:val="left"/>
      <w:pPr>
        <w:ind w:left="1094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sq-AL" w:eastAsia="en-US" w:bidi="ar-SA"/>
      </w:rPr>
    </w:lvl>
    <w:lvl w:ilvl="2" w:tplc="043A6E78">
      <w:numFmt w:val="bullet"/>
      <w:lvlText w:val="•"/>
      <w:lvlJc w:val="left"/>
      <w:pPr>
        <w:ind w:left="2005" w:hanging="360"/>
      </w:pPr>
      <w:rPr>
        <w:rFonts w:hint="default"/>
        <w:lang w:val="sq-AL" w:eastAsia="en-US" w:bidi="ar-SA"/>
      </w:rPr>
    </w:lvl>
    <w:lvl w:ilvl="3" w:tplc="4D0E7374">
      <w:numFmt w:val="bullet"/>
      <w:lvlText w:val="•"/>
      <w:lvlJc w:val="left"/>
      <w:pPr>
        <w:ind w:left="2910" w:hanging="360"/>
      </w:pPr>
      <w:rPr>
        <w:rFonts w:hint="default"/>
        <w:lang w:val="sq-AL" w:eastAsia="en-US" w:bidi="ar-SA"/>
      </w:rPr>
    </w:lvl>
    <w:lvl w:ilvl="4" w:tplc="90B4E438">
      <w:numFmt w:val="bullet"/>
      <w:lvlText w:val="•"/>
      <w:lvlJc w:val="left"/>
      <w:pPr>
        <w:ind w:left="3816" w:hanging="360"/>
      </w:pPr>
      <w:rPr>
        <w:rFonts w:hint="default"/>
        <w:lang w:val="sq-AL" w:eastAsia="en-US" w:bidi="ar-SA"/>
      </w:rPr>
    </w:lvl>
    <w:lvl w:ilvl="5" w:tplc="E6ECA99E">
      <w:numFmt w:val="bullet"/>
      <w:lvlText w:val="•"/>
      <w:lvlJc w:val="left"/>
      <w:pPr>
        <w:ind w:left="4721" w:hanging="360"/>
      </w:pPr>
      <w:rPr>
        <w:rFonts w:hint="default"/>
        <w:lang w:val="sq-AL" w:eastAsia="en-US" w:bidi="ar-SA"/>
      </w:rPr>
    </w:lvl>
    <w:lvl w:ilvl="6" w:tplc="A73A0026">
      <w:numFmt w:val="bullet"/>
      <w:lvlText w:val="•"/>
      <w:lvlJc w:val="left"/>
      <w:pPr>
        <w:ind w:left="5627" w:hanging="360"/>
      </w:pPr>
      <w:rPr>
        <w:rFonts w:hint="default"/>
        <w:lang w:val="sq-AL" w:eastAsia="en-US" w:bidi="ar-SA"/>
      </w:rPr>
    </w:lvl>
    <w:lvl w:ilvl="7" w:tplc="1D465F26">
      <w:numFmt w:val="bullet"/>
      <w:lvlText w:val="•"/>
      <w:lvlJc w:val="left"/>
      <w:pPr>
        <w:ind w:left="6532" w:hanging="360"/>
      </w:pPr>
      <w:rPr>
        <w:rFonts w:hint="default"/>
        <w:lang w:val="sq-AL" w:eastAsia="en-US" w:bidi="ar-SA"/>
      </w:rPr>
    </w:lvl>
    <w:lvl w:ilvl="8" w:tplc="95DE0A2E">
      <w:numFmt w:val="bullet"/>
      <w:lvlText w:val="•"/>
      <w:lvlJc w:val="left"/>
      <w:pPr>
        <w:ind w:left="7437" w:hanging="360"/>
      </w:pPr>
      <w:rPr>
        <w:rFonts w:hint="default"/>
        <w:lang w:val="sq-AL" w:eastAsia="en-US" w:bidi="ar-SA"/>
      </w:rPr>
    </w:lvl>
  </w:abstractNum>
  <w:abstractNum w:abstractNumId="11" w15:restartNumberingAfterBreak="0">
    <w:nsid w:val="54CE2544"/>
    <w:multiLevelType w:val="hybridMultilevel"/>
    <w:tmpl w:val="17E613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307765"/>
    <w:multiLevelType w:val="hybridMultilevel"/>
    <w:tmpl w:val="FCC82774"/>
    <w:lvl w:ilvl="0" w:tplc="24F63A3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FA4E54"/>
    <w:multiLevelType w:val="multilevel"/>
    <w:tmpl w:val="6DB8C254"/>
    <w:lvl w:ilvl="0">
      <w:start w:val="4"/>
      <w:numFmt w:val="decimal"/>
      <w:lvlText w:val="%1"/>
      <w:lvlJc w:val="left"/>
      <w:pPr>
        <w:ind w:left="427" w:hanging="327"/>
        <w:jc w:val="left"/>
      </w:pPr>
      <w:rPr>
        <w:rFonts w:hint="default"/>
        <w:lang w:val="sq-AL" w:eastAsia="en-US" w:bidi="ar-SA"/>
      </w:rPr>
    </w:lvl>
    <w:lvl w:ilvl="1">
      <w:start w:val="1"/>
      <w:numFmt w:val="decimal"/>
      <w:lvlText w:val="%1.%2"/>
      <w:lvlJc w:val="left"/>
      <w:pPr>
        <w:ind w:left="427" w:hanging="327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sq-AL" w:eastAsia="en-US" w:bidi="ar-SA"/>
      </w:rPr>
    </w:lvl>
    <w:lvl w:ilvl="2">
      <w:start w:val="1"/>
      <w:numFmt w:val="lowerLetter"/>
      <w:lvlText w:val="(%3)"/>
      <w:lvlJc w:val="left"/>
      <w:pPr>
        <w:ind w:left="821" w:hanging="361"/>
        <w:jc w:val="right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sq-AL" w:eastAsia="en-US" w:bidi="ar-SA"/>
      </w:rPr>
    </w:lvl>
    <w:lvl w:ilvl="3">
      <w:numFmt w:val="bullet"/>
      <w:lvlText w:val=""/>
      <w:lvlJc w:val="left"/>
      <w:pPr>
        <w:ind w:left="1003" w:hanging="361"/>
      </w:pPr>
      <w:rPr>
        <w:rFonts w:ascii="Symbol" w:eastAsia="Symbol" w:hAnsi="Symbol" w:cs="Symbol" w:hint="default"/>
        <w:w w:val="100"/>
        <w:sz w:val="22"/>
        <w:szCs w:val="22"/>
        <w:lang w:val="sq-AL" w:eastAsia="en-US" w:bidi="ar-SA"/>
      </w:rPr>
    </w:lvl>
    <w:lvl w:ilvl="4">
      <w:numFmt w:val="bullet"/>
      <w:lvlText w:val="•"/>
      <w:lvlJc w:val="left"/>
      <w:pPr>
        <w:ind w:left="3062" w:hanging="361"/>
      </w:pPr>
      <w:rPr>
        <w:rFonts w:hint="default"/>
        <w:lang w:val="sq-AL" w:eastAsia="en-US" w:bidi="ar-SA"/>
      </w:rPr>
    </w:lvl>
    <w:lvl w:ilvl="5">
      <w:numFmt w:val="bullet"/>
      <w:lvlText w:val="•"/>
      <w:lvlJc w:val="left"/>
      <w:pPr>
        <w:ind w:left="4093" w:hanging="361"/>
      </w:pPr>
      <w:rPr>
        <w:rFonts w:hint="default"/>
        <w:lang w:val="sq-AL" w:eastAsia="en-US" w:bidi="ar-SA"/>
      </w:rPr>
    </w:lvl>
    <w:lvl w:ilvl="6">
      <w:numFmt w:val="bullet"/>
      <w:lvlText w:val="•"/>
      <w:lvlJc w:val="left"/>
      <w:pPr>
        <w:ind w:left="5124" w:hanging="361"/>
      </w:pPr>
      <w:rPr>
        <w:rFonts w:hint="default"/>
        <w:lang w:val="sq-AL" w:eastAsia="en-US" w:bidi="ar-SA"/>
      </w:rPr>
    </w:lvl>
    <w:lvl w:ilvl="7">
      <w:numFmt w:val="bullet"/>
      <w:lvlText w:val="•"/>
      <w:lvlJc w:val="left"/>
      <w:pPr>
        <w:ind w:left="6155" w:hanging="361"/>
      </w:pPr>
      <w:rPr>
        <w:rFonts w:hint="default"/>
        <w:lang w:val="sq-AL" w:eastAsia="en-US" w:bidi="ar-SA"/>
      </w:rPr>
    </w:lvl>
    <w:lvl w:ilvl="8">
      <w:numFmt w:val="bullet"/>
      <w:lvlText w:val="•"/>
      <w:lvlJc w:val="left"/>
      <w:pPr>
        <w:ind w:left="7186" w:hanging="361"/>
      </w:pPr>
      <w:rPr>
        <w:rFonts w:hint="default"/>
        <w:lang w:val="sq-AL" w:eastAsia="en-US" w:bidi="ar-SA"/>
      </w:rPr>
    </w:lvl>
  </w:abstractNum>
  <w:abstractNum w:abstractNumId="14" w15:restartNumberingAfterBreak="0">
    <w:nsid w:val="756200CA"/>
    <w:multiLevelType w:val="hybridMultilevel"/>
    <w:tmpl w:val="D752DF72"/>
    <w:lvl w:ilvl="0" w:tplc="C632ED92">
      <w:start w:val="1"/>
      <w:numFmt w:val="lowerLetter"/>
      <w:lvlText w:val="%1)"/>
      <w:lvlJc w:val="left"/>
      <w:pPr>
        <w:ind w:left="460" w:hanging="361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sq-AL" w:eastAsia="en-US" w:bidi="ar-SA"/>
      </w:rPr>
    </w:lvl>
    <w:lvl w:ilvl="1" w:tplc="C1A6A43A">
      <w:numFmt w:val="bullet"/>
      <w:lvlText w:val="•"/>
      <w:lvlJc w:val="left"/>
      <w:pPr>
        <w:ind w:left="1338" w:hanging="361"/>
      </w:pPr>
      <w:rPr>
        <w:rFonts w:hint="default"/>
        <w:lang w:val="sq-AL" w:eastAsia="en-US" w:bidi="ar-SA"/>
      </w:rPr>
    </w:lvl>
    <w:lvl w:ilvl="2" w:tplc="CAC6A1E8">
      <w:numFmt w:val="bullet"/>
      <w:lvlText w:val="•"/>
      <w:lvlJc w:val="left"/>
      <w:pPr>
        <w:ind w:left="2217" w:hanging="361"/>
      </w:pPr>
      <w:rPr>
        <w:rFonts w:hint="default"/>
        <w:lang w:val="sq-AL" w:eastAsia="en-US" w:bidi="ar-SA"/>
      </w:rPr>
    </w:lvl>
    <w:lvl w:ilvl="3" w:tplc="E75C7364">
      <w:numFmt w:val="bullet"/>
      <w:lvlText w:val="•"/>
      <w:lvlJc w:val="left"/>
      <w:pPr>
        <w:ind w:left="3096" w:hanging="361"/>
      </w:pPr>
      <w:rPr>
        <w:rFonts w:hint="default"/>
        <w:lang w:val="sq-AL" w:eastAsia="en-US" w:bidi="ar-SA"/>
      </w:rPr>
    </w:lvl>
    <w:lvl w:ilvl="4" w:tplc="3084A0D6">
      <w:numFmt w:val="bullet"/>
      <w:lvlText w:val="•"/>
      <w:lvlJc w:val="left"/>
      <w:pPr>
        <w:ind w:left="3975" w:hanging="361"/>
      </w:pPr>
      <w:rPr>
        <w:rFonts w:hint="default"/>
        <w:lang w:val="sq-AL" w:eastAsia="en-US" w:bidi="ar-SA"/>
      </w:rPr>
    </w:lvl>
    <w:lvl w:ilvl="5" w:tplc="B2D4F812">
      <w:numFmt w:val="bullet"/>
      <w:lvlText w:val="•"/>
      <w:lvlJc w:val="left"/>
      <w:pPr>
        <w:ind w:left="4854" w:hanging="361"/>
      </w:pPr>
      <w:rPr>
        <w:rFonts w:hint="default"/>
        <w:lang w:val="sq-AL" w:eastAsia="en-US" w:bidi="ar-SA"/>
      </w:rPr>
    </w:lvl>
    <w:lvl w:ilvl="6" w:tplc="91EA2242">
      <w:numFmt w:val="bullet"/>
      <w:lvlText w:val="•"/>
      <w:lvlJc w:val="left"/>
      <w:pPr>
        <w:ind w:left="5733" w:hanging="361"/>
      </w:pPr>
      <w:rPr>
        <w:rFonts w:hint="default"/>
        <w:lang w:val="sq-AL" w:eastAsia="en-US" w:bidi="ar-SA"/>
      </w:rPr>
    </w:lvl>
    <w:lvl w:ilvl="7" w:tplc="A92A56B0">
      <w:numFmt w:val="bullet"/>
      <w:lvlText w:val="•"/>
      <w:lvlJc w:val="left"/>
      <w:pPr>
        <w:ind w:left="6612" w:hanging="361"/>
      </w:pPr>
      <w:rPr>
        <w:rFonts w:hint="default"/>
        <w:lang w:val="sq-AL" w:eastAsia="en-US" w:bidi="ar-SA"/>
      </w:rPr>
    </w:lvl>
    <w:lvl w:ilvl="8" w:tplc="26561946">
      <w:numFmt w:val="bullet"/>
      <w:lvlText w:val="•"/>
      <w:lvlJc w:val="left"/>
      <w:pPr>
        <w:ind w:left="7491" w:hanging="361"/>
      </w:pPr>
      <w:rPr>
        <w:rFonts w:hint="default"/>
        <w:lang w:val="sq-AL" w:eastAsia="en-US" w:bidi="ar-SA"/>
      </w:rPr>
    </w:lvl>
  </w:abstractNum>
  <w:abstractNum w:abstractNumId="15" w15:restartNumberingAfterBreak="0">
    <w:nsid w:val="7A5E3273"/>
    <w:multiLevelType w:val="multilevel"/>
    <w:tmpl w:val="51B4F67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00" w:hanging="180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5"/>
  </w:num>
  <w:num w:numId="5">
    <w:abstractNumId w:val="2"/>
  </w:num>
  <w:num w:numId="6">
    <w:abstractNumId w:val="13"/>
  </w:num>
  <w:num w:numId="7">
    <w:abstractNumId w:val="10"/>
  </w:num>
  <w:num w:numId="8">
    <w:abstractNumId w:val="14"/>
  </w:num>
  <w:num w:numId="9">
    <w:abstractNumId w:val="0"/>
  </w:num>
  <w:num w:numId="10">
    <w:abstractNumId w:val="7"/>
  </w:num>
  <w:num w:numId="11">
    <w:abstractNumId w:val="6"/>
  </w:num>
  <w:num w:numId="12">
    <w:abstractNumId w:val="8"/>
  </w:num>
  <w:num w:numId="13">
    <w:abstractNumId w:val="1"/>
  </w:num>
  <w:num w:numId="14">
    <w:abstractNumId w:val="15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94C"/>
    <w:rsid w:val="000366DF"/>
    <w:rsid w:val="000439BC"/>
    <w:rsid w:val="000D6549"/>
    <w:rsid w:val="000E5A36"/>
    <w:rsid w:val="00101F0F"/>
    <w:rsid w:val="001D4ABE"/>
    <w:rsid w:val="001E0E00"/>
    <w:rsid w:val="001F5211"/>
    <w:rsid w:val="00223C6D"/>
    <w:rsid w:val="002A4825"/>
    <w:rsid w:val="00311C6C"/>
    <w:rsid w:val="00324DC1"/>
    <w:rsid w:val="00483E49"/>
    <w:rsid w:val="00484133"/>
    <w:rsid w:val="00487393"/>
    <w:rsid w:val="004D32E2"/>
    <w:rsid w:val="00571FDC"/>
    <w:rsid w:val="005754EB"/>
    <w:rsid w:val="0069521E"/>
    <w:rsid w:val="006B6F23"/>
    <w:rsid w:val="006C0E57"/>
    <w:rsid w:val="00704626"/>
    <w:rsid w:val="00741CED"/>
    <w:rsid w:val="008607AA"/>
    <w:rsid w:val="00892EA7"/>
    <w:rsid w:val="008D0DBD"/>
    <w:rsid w:val="00923F21"/>
    <w:rsid w:val="009322FB"/>
    <w:rsid w:val="009374C8"/>
    <w:rsid w:val="00A5689D"/>
    <w:rsid w:val="00A73DEA"/>
    <w:rsid w:val="00B24000"/>
    <w:rsid w:val="00B2645D"/>
    <w:rsid w:val="00B96B4C"/>
    <w:rsid w:val="00B96FA6"/>
    <w:rsid w:val="00BA2ED4"/>
    <w:rsid w:val="00BF576D"/>
    <w:rsid w:val="00C22672"/>
    <w:rsid w:val="00CE7369"/>
    <w:rsid w:val="00CF190E"/>
    <w:rsid w:val="00CF6710"/>
    <w:rsid w:val="00E07070"/>
    <w:rsid w:val="00E27CA3"/>
    <w:rsid w:val="00E860F4"/>
    <w:rsid w:val="00EC194C"/>
    <w:rsid w:val="00F81C0D"/>
    <w:rsid w:val="00F85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A9A6CF"/>
  <w15:docId w15:val="{83B7A83C-325B-4AE1-BC46-A35666995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sq-AL"/>
    </w:rPr>
  </w:style>
  <w:style w:type="paragraph" w:styleId="Heading1">
    <w:name w:val="heading 1"/>
    <w:basedOn w:val="Normal"/>
    <w:uiPriority w:val="1"/>
    <w:qFormat/>
    <w:pPr>
      <w:ind w:left="100"/>
      <w:jc w:val="both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427" w:hanging="328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34"/>
    <w:qFormat/>
    <w:pPr>
      <w:ind w:left="46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E27CA3"/>
    <w:pPr>
      <w:widowControl/>
      <w:autoSpaceDE/>
      <w:autoSpaceDN/>
    </w:pPr>
    <w:rPr>
      <w:rFonts w:ascii="Calibri" w:eastAsia="Calibri" w:hAnsi="Calibri" w:cs="Calibri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5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F42FFB-8038-4A1C-AE33-E47AEB6CC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8</Pages>
  <Words>2398</Words>
  <Characters>13670</Characters>
  <Application>Microsoft Office Word</Application>
  <DocSecurity>0</DocSecurity>
  <Lines>113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RREGULLORE E KUALIFIKIMIT TË VIJUESHËM</vt:lpstr>
    </vt:vector>
  </TitlesOfParts>
  <Company/>
  <LinksUpToDate>false</LinksUpToDate>
  <CharactersWithSpaces>16036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RREGULLORE E KUALIFIKIMIT TË VIJUESHËM</dc:title>
  <dc:creator>Edrian Meslani</dc:creator>
  <cp:lastModifiedBy>CRS</cp:lastModifiedBy>
  <cp:revision>15</cp:revision>
  <dcterms:created xsi:type="dcterms:W3CDTF">2022-02-19T06:55:00Z</dcterms:created>
  <dcterms:modified xsi:type="dcterms:W3CDTF">2022-02-22T09:57:00Z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2022-01-12T00:00:00Z</vt:filetime>
  </property>
</Properties>
</file>